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Arbejderbevægelsen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Kan emnet ”Arbejderbevægelsen” bruges eksemplarisk til at forberede eleverne på prøven i historie og samfundsfag?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Forløbet ”Arbejderbevægelsen” er et tværfagligt forløb i historie og samfundsfag og tager sit udgangspunkt i kortfilmen ”Slaget på Fælleden”. Som problemstillingen indikerer, er forløbets primære formål at give eleverne erfaring med prøveformen i historie og samfundsfag. Arbejderbevægelsen er brugt som indholdsside, fordi det er et emne, der inddrager begge fag. Man kunne naturligvis også have valgt andre oplagte emner som ”Grundloven” og ”Maastricht”.
</w:t>
      </w:r>
      <w:br/>
      <w:r>
        <w:rPr/>
        <w:t xml:space="preserve">
</w:t>
      </w:r>
      <w:br/>
      <w:r>
        <w:rPr/>
        <w:t xml:space="preserve">Der lægges i forløbet op til, at eleverne arbejder projektorienteret, og i en form, som ligner den, hvorunder prøverne i historie og samfundsfag foregår. Eleverne ser filmen ”Plads til os alle” og arbejder derefter tematisk med dele af udsendelsen. Forløbet strækker sig over 4-5 ugers undervisning, såfremt der inddrages 2 ugentlige lektioner i henholdsvis historie og samfundsfag. 
</w:t>
      </w:r>
      <w:br/>
      <w:r>
        <w:rPr/>
        <w:t xml:space="preserve">
</w:t>
      </w:r>
      <w:br/>
      <w:r>
        <w:rPr/>
        <w:t xml:space="preserve">Det er vigtigt, at eleverne i løbet af særligt 8. og 9. klasse tilegner sig færdigheder, der sætter dem i stand til at gå til prøve i fagene. Det drejer sig særligt om, at de skal have færdigheder i at formulere problemstillinger, finde relevante kilder og udvælge og inddrage relevant viden. Dette forløb er tænkt som en øvelse heri.
</w:t>
      </w:r>
      <w:br/>
      <w:r>
        <w:rPr/>
        <w:t xml:space="preserve">
</w:t>
      </w:r>
      <w:br/>
      <w:r>
        <w:rPr/>
        <w:t xml:space="preserve">Forløbet er udarbejdet af Tanja Andersen. 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7. - 9.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Længere forløb (9-14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Tværfagligt forløb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HISTORIE
</w:t>
      </w:r>
      <w:br/>
      <w:r>
        <w:rPr/>
        <w:t xml:space="preserve">
</w:t>
      </w:r>
      <w:br/>
      <w:r>
        <w:rPr/>
        <w:t xml:space="preserve">KRONOLOGI OG SAMMENHÆNG
</w:t>
      </w:r>
      <w:br/>
      <w:r>
        <w:rPr/>
        <w:t xml:space="preserve">Eleven kan på baggrund af et kronologisk overblik forklare, hvorledes samfund har udviklet sig under forskellige forudsætninger
</w:t>
      </w:r>
      <w:br/>
      <w:r>
        <w:rPr/>
        <w:t xml:space="preserve">
</w:t>
      </w:r>
      <w:br/>
      <w:r>
        <w:rPr/>
        <w:t xml:space="preserve">•	Eleven kan forklare hvorfor historisk udvikling i perioder var præget af kontinuitet og i andre af brud
</w:t>
      </w:r>
      <w:br/>
      <w:r>
        <w:rPr/>
        <w:t xml:space="preserve">•	Eleven har viden om historisk udvikling
</w:t>
      </w:r>
      <w:br/>
      <w:r>
        <w:rPr/>
        <w:t xml:space="preserve">•	Eleven kan bruge kanonpunkter til at skabe historisk overblik og sammenhængsforståelse
</w:t>
      </w:r>
      <w:br/>
      <w:r>
        <w:rPr/>
        <w:t xml:space="preserve">•	Eleven har viden om kanonpunkter
</w:t>
      </w:r>
      <w:br/>
      <w:r>
        <w:rPr/>
        <w:t xml:space="preserve">
</w:t>
      </w:r>
      <w:br/>
      <w:r>
        <w:rPr/>
        <w:t xml:space="preserve">KILDEARBEJDE
</w:t>
      </w:r>
      <w:br/>
      <w:r>
        <w:rPr/>
        <w:t xml:space="preserve">Eleven kan vurdere løsningsforslag på historiske problemstillinger
</w:t>
      </w:r>
      <w:br/>
      <w:r>
        <w:rPr/>
        <w:t xml:space="preserve">
</w:t>
      </w:r>
      <w:br/>
      <w:r>
        <w:rPr/>
        <w:t xml:space="preserve">•	Eleven kan formulere historiske problemstillinger
</w:t>
      </w:r>
      <w:br/>
      <w:r>
        <w:rPr/>
        <w:t xml:space="preserve">•	Eleven har viden om udarbejdelse af historiske problemstillinger
</w:t>
      </w:r>
      <w:br/>
      <w:r>
        <w:rPr/>
        <w:t xml:space="preserve">•	Eleven kan udvælge kilder til belysning af historiske problemstillinger
</w:t>
      </w:r>
      <w:br/>
      <w:r>
        <w:rPr/>
        <w:t xml:space="preserve">•	Eleven har viden om kriterier for søgning af kilder
</w:t>
      </w:r>
      <w:br/>
      <w:r>
        <w:rPr/>
        <w:t xml:space="preserve">•	Eleven kan målrettet læse historiske kilder og sprogligt nuanceret udtrykke sig mundtligt og skriftligt om historiske problemstillinger
</w:t>
      </w:r>
      <w:br/>
      <w:r>
        <w:rPr/>
        <w:t xml:space="preserve">•	Eleven har viden om komplekse fagord og begreber samt historiske kilders formål og struktur
</w:t>
      </w:r>
      <w:br/>
      <w:r>
        <w:rPr/>
        <w:t xml:space="preserve">
</w:t>
      </w:r>
      <w:br/>
      <w:r>
        <w:rPr/>
        <w:t xml:space="preserve">
</w:t>
      </w:r>
      <w:br/>
      <w:r>
        <w:rPr/>
        <w:t xml:space="preserve">SAMFUNDSFAG
</w:t>
      </w:r>
      <w:br/>
      <w:r>
        <w:rPr/>
        <w:t xml:space="preserve">
</w:t>
      </w:r>
      <w:br/>
      <w:r>
        <w:rPr/>
        <w:t xml:space="preserve">POLITIK
</w:t>
      </w:r>
      <w:br/>
      <w:r>
        <w:rPr/>
        <w:t xml:space="preserve">Eleven kan tage stilling til politiske problemstillinger lokalt og globalt og komme med forslag til handlinger
</w:t>
      </w:r>
      <w:br/>
      <w:r>
        <w:rPr/>
        <w:t xml:space="preserve">
</w:t>
      </w:r>
      <w:br/>
      <w:r>
        <w:rPr/>
        <w:t xml:space="preserve">•	Eleven kan identificere demokratiformer og andre styreformer
</w:t>
      </w:r>
      <w:br/>
      <w:r>
        <w:rPr/>
        <w:t xml:space="preserve">•	Eleven har viden om demokrati og andre styreformer
</w:t>
      </w:r>
      <w:br/>
      <w:r>
        <w:rPr/>
        <w:t xml:space="preserve">•	Eleven kan identificere ideologisk indhold i politiske udsagn og beslutninger
</w:t>
      </w:r>
      <w:br/>
      <w:r>
        <w:rPr/>
        <w:t xml:space="preserve">•	Eleven har viden om politiske ideologier og grundholdninger
</w:t>
      </w:r>
      <w:br/>
      <w:r>
        <w:rPr/>
        <w:t xml:space="preserve">
</w:t>
      </w:r>
      <w:br/>
      <w:r>
        <w:rPr/>
        <w:t xml:space="preserve">SAMFUNDSFAGLIG METODE
</w:t>
      </w:r>
      <w:br/>
      <w:r>
        <w:rPr/>
        <w:t xml:space="preserve">Eleven kan anvende samfundsfaglige metoder
</w:t>
      </w:r>
      <w:br/>
      <w:r>
        <w:rPr/>
        <w:t xml:space="preserve">
</w:t>
      </w:r>
      <w:br/>
      <w:r>
        <w:rPr/>
        <w:t xml:space="preserve">•	Eleven kan identificere, formulere og gennemføre enkle undersøgelser af samfundsmæssige problemstillinger
</w:t>
      </w:r>
      <w:br/>
      <w:r>
        <w:rPr/>
        <w:t xml:space="preserve">•	Eleven har viden om samfundsfaglige undersøgelsesmetoder
</w:t>
      </w:r>
      <w:br/>
      <w:r>
        <w:rPr/>
        <w:t xml:space="preserve">•	Eleven kan sprogligt nuanceret udtrykke sig om samfundsfaglige problemstillinger samt målrettet læse og skrive samfundsfaglige tekster
</w:t>
      </w:r>
      <w:br/>
      <w:r>
        <w:rPr/>
        <w:t xml:space="preserve">•	Eleven har viden om fagord og begreber samt samfundsfaglige teksters formål og struktur
</w:t>
      </w:r>
      <w:br/>
      <w:r>
        <w:rPr/>
        <w:t xml:space="preserve">•	Eleven kan finde relevante kilder
</w:t>
      </w:r>
      <w:br/>
      <w:r>
        <w:rPr/>
        <w:t xml:space="preserve">•	Eleven har viden om informationssøgning, herunder med digitale medier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Kjær, Sidse: Slaget på fælleden, 2016, SorrySister, https://www.projektm.dk/historiekanon</w:t>
      </w:r>
    </w:p>
    <w:p>
      <w:pPr/>
      <w:r>
        <w:rPr/>
        <w:t xml:space="preserve">DR2: Plads til os alle – med loven eller uden, 2000 (50 min), (kræver login) http://hval.dk/mitCFU/mm/player/?copydan=030001232000</w:t>
      </w:r>
    </w:p>
    <w:p>
      <w:pPr/>
      <w:r>
        <w:rPr/>
        <w:t xml:space="preserve">Andersen, Tanja: Tema og indholdsord, 2016 (bilag 1)</w:t>
      </w:r>
    </w:p>
    <w:p>
      <w:pPr/>
      <w:r>
        <w:rPr/>
        <w:t xml:space="preserve">Andersen, Tanja: Prøve med selvvalgt problemstilling – Sådan! 2016 (bilag 2)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2024-03-29T02:22:37+00:00</dcterms:created>
  <dcterms:modified xsi:type="dcterms:W3CDTF">2024-03-29T02:22:37+00:00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