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Danmark - en del af EU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skal Danmark med EU?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dette forløb skal du lære noget om EU, Herunder hvad EU er i dag, hvilken rolle EU spiller lokalt, nationalt og internationalt og om, hvordan EU egentligt blev til. Til sidst i forløbet skal du skrive et kort læserbrev, hvor du tager stilling til, om du er for eller imod EU gennem argumentation.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bagrund af et kronologisk overblik forklare, hvorledes samfund har udviklet sig under forskellige forudsætninger
</w:t>
      </w:r>
      <w:br/>
      <w:r>
        <w:rPr/>
        <w:t xml:space="preserve">- Eleven kan bruge kanonpunkter til at skabe historisk overblik og sammenhængsforståelse
</w:t>
      </w:r>
      <w:br/>
      <w:r>
        <w:rPr/>
        <w:t xml:space="preserve">- Eleven har viden om kanonpunkter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
</w:t>
      </w:r>
      <w:br/>
      <w:r>
        <w:rPr/>
        <w:t xml:space="preserve">POLITIK
</w:t>
      </w:r>
      <w:br/>
      <w:r>
        <w:rPr/>
        <w:t xml:space="preserve">Eleven kan tage stilling til politiske problemstillinger lokalt og globalt og komme med forslag til handlinger
</w:t>
      </w:r>
      <w:br/>
      <w:r>
        <w:rPr/>
        <w:t xml:space="preserve">
</w:t>
      </w:r>
      <w:br/>
      <w:r>
        <w:rPr/>
        <w:t xml:space="preserve">- Eleven kan redegøre for politiske beslutningsprocesser i Danmark og forholdet mellem stat, region og kommune
</w:t>
      </w:r>
      <w:br/>
      <w:r>
        <w:rPr/>
        <w:t xml:space="preserve">- Eleven har viden om det politiske system og beslutningsprocesser i Danmark
</w:t>
      </w:r>
      <w:br/>
      <w:r>
        <w:rPr/>
        <w:t xml:space="preserve">- Eleven kan redegøre for samspil mellem beslutningsprocesser i EU og i Danmark
</w:t>
      </w:r>
      <w:br/>
      <w:r>
        <w:rPr/>
        <w:t xml:space="preserve">- Eleven har viden om hovedtræk i EU's udvikling og beslutninger i EU
</w:t>
      </w:r>
      <w:br/>
      <w:r>
        <w:rPr/>
        <w:t xml:space="preserve">- Eleven kan diskutere aktuelle europæiske politiske problemstillinger i forhold til EU
</w:t>
      </w:r>
      <w:br/>
      <w:r>
        <w:rPr/>
        <w:t xml:space="preserve">- Eleven har viden om politiske problemstillinger inden for EU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Historiekanon.com, Maastricht 1992, Produceret af Sidse Kjær v. www.projektm.dk, 2016, https://www.projektm.dk/historiekanon
</w:t>
      </w:r>
    </w:p>
    <w:p>
      <w:pPr/>
      <w:r>
        <w:rPr/>
        <w:t xml:space="preserve">Folketinget: Hvem bestemmer hvad?, http://www.ft.dk/demokrati/hvem_bestemmer.aspx</w:t>
      </w:r>
    </w:p>
    <w:p>
      <w:pPr/>
      <w:r>
        <w:rPr/>
        <w:t xml:space="preserve">Folketinget: Hvad laver EU?, TV fra Folketinget, 2008, http://www.ft.dk/webTV/Film_Om_Folkestyret/Hvad_laver_eu.aspx</w:t>
      </w:r>
    </w:p>
    <w:p>
      <w:pPr/>
      <w:r>
        <w:rPr/>
        <w:t xml:space="preserve">Folketinget: EU's institutioner, TV fra Folketinget, 2008, http://www.ft.dk/webTV/Film_Om_Folkestyret/EUs_institutioner.aspx</w:t>
      </w:r>
    </w:p>
    <w:p>
      <w:pPr/>
      <w:r>
        <w:rPr/>
        <w:t xml:space="preserve">Andersen, Tanja: Hvem bestemmer hvad?, 2016 (bilag 1)</w:t>
      </w:r>
    </w:p>
    <w:p>
      <w:pPr/>
      <w:r>
        <w:rPr/>
        <w:t xml:space="preserve">Andersen, Tanja: Hvad laver EU?, 2016 (bilag 2)</w:t>
      </w:r>
    </w:p>
    <w:p>
      <w:pPr/>
      <w:r>
        <w:rPr/>
        <w:t xml:space="preserve">Andersen, Tanja: EUs institutioner, 2016 (bilag 3)</w:t>
      </w:r>
    </w:p>
    <w:p>
      <w:pPr/>
      <w:r>
        <w:rPr/>
        <w:t xml:space="preserve">Andersen, Tanja: Sandt eller falsk, 2016 (bilag 4a+4b)</w:t>
      </w:r>
    </w:p>
    <w:p>
      <w:pPr/>
      <w:r>
        <w:rPr/>
        <w:t xml:space="preserve">Andersen, Tanja: Hvad skal vi med EU? (bilag 5)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2024-04-25T23:41:25+00:00</dcterms:created>
  <dcterms:modified xsi:type="dcterms:W3CDTF">2024-04-25T23:41:25+00:00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