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Det økonomiske kredsløb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Hvad er det økonomisk kredsløb? Hvordan påvirkes det og hvordan påvirker det?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En vigtig forudsætning for, at eleverne kan reflektere i samfundsfag, er, at de har en grundlæggende forståelse for det økonomiske kredsløb. Det er vigtigt både inden for kompetenceområdet ”Økonomi”, men har bestemt også sin relevans i forhold til andre kompetenceområder fx ”Politik”.
</w:t>
      </w:r>
      <w:br/>
      <w:r>
        <w:rPr/>
        <w:t xml:space="preserve">
</w:t>
      </w:r>
      <w:br/>
      <w:r>
        <w:rPr/>
        <w:t xml:space="preserve">I forløbet arbejder eleverne med det økonomiske kredsløb, efter at de i kortfilmen ”Den Danske Historiekanon - Energikrisen 1973” har stiftet bekendtskab med de økonomiske styringsmekanismer, der ledte Danmark ind i en økonomikrise i 1973, som fik vidtrækkende konsekvenser for den danske økonomi og arbejdsmarkedet. 
</w:t>
      </w:r>
      <w:br/>
      <w:r>
        <w:rPr/>
        <w:t xml:space="preserve">
</w:t>
      </w:r>
      <w:br/>
      <w:r>
        <w:rPr/>
        <w:t xml:space="preserve">Der er primært fokus på, at eleverne tilegner sig en grundlæggende viden om energikrisen i 1973, og at de tilegner sig begreber vedrørende det økonomiske kredsløb. Som en del af denne begrebstilegnelsesproces skal eleverne arbejde med konsekvenser og årsager og herigennem opbygge en forståelse for begrebernes indbyrdes sammenhænge.
</w:t>
      </w:r>
      <w:br/>
      <w:r>
        <w:rPr/>
        <w:t xml:space="preserve"> 
</w:t>
      </w:r>
      <w:br/>
      <w:r>
        <w:rPr/>
        <w:t xml:space="preserve">Forløbet kan afvikles i forlængelse af forløbet ”Oktoberkrisen”, der også bygger på ”Den danske historiekanon – Energikrisen 1973”.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Kort forløb (1-4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 (HISTORIE)
</w:t>
      </w:r>
      <w:br/>
      <w:r>
        <w:rPr/>
        <w:t xml:space="preserve">Eleven kan på bagrund af et kronologisk overblik forklare, hvorledes samfund har udviklet sig under forskellige forudsætninger
</w:t>
      </w:r>
      <w:br/>
      <w:r>
        <w:rPr/>
        <w:t xml:space="preserve">- Eleven kan bruge kanonpunkter til at skabe historisk overblik og sammenhængsforståelse
</w:t>
      </w:r>
      <w:br/>
      <w:r>
        <w:rPr/>
        <w:t xml:space="preserve">- Eleven har viden om kanonpunkter
</w:t>
      </w:r>
      <w:br/>
      <w:r>
        <w:rPr/>
        <w:t xml:space="preserve">
</w:t>
      </w:r>
      <w:br/>
      <w:r>
        <w:rPr/>
        <w:t xml:space="preserve">ØKONOMI (SAMFUNDSFAG)
</w:t>
      </w:r>
      <w:br/>
      <w:r>
        <w:rPr/>
        <w:t xml:space="preserve">Eleven kan tage stilling til økonomiske problemstillinger og handle i forhold til egen økonomi og samfundsøkonomien
</w:t>
      </w:r>
      <w:br/>
      <w:r>
        <w:rPr/>
        <w:t xml:space="preserve">- Eleven kan redegøre for grundlæggende sammenhænge i det økonomiske kredsløb
</w:t>
      </w:r>
      <w:br/>
      <w:r>
        <w:rPr/>
        <w:t xml:space="preserve">- Eleven har viden om grundlæggende sammenhænge i det økonomiske kredsløb
</w:t>
      </w:r>
      <w:br/>
      <w:r>
        <w:rPr/>
        <w:t xml:space="preserve">- Eleven kan bruge begreberne udbud og efterspørgsel til at beskrive, hvordan markeder fungerer
</w:t>
      </w:r>
      <w:br/>
      <w:r>
        <w:rPr/>
        <w:t xml:space="preserve">- Eleven har viden om centrale principper i markedsøkonomien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Kjær, Sidse: Energikrisen 1973, 2016, film fra www.projektm.dk,  https://www.projektm.dk/historiekanon</w:t>
      </w:r>
    </w:p>
    <w:p>
      <w:pPr/>
      <w:r>
        <w:rPr/>
        <w:t xml:space="preserve">Andersen, Tanja: Det Økonomiske Kredsløb (spil), 2016 (Bilag 1)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2024-04-19T08:36:16+00:00</dcterms:created>
  <dcterms:modified xsi:type="dcterms:W3CDTF">2024-04-19T08:36:16+00:00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