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Havespor i fortiden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Hvordan skaffede folk sig mad i gamle dage?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Vores historie er begravet i jorden vi går på. Rester efter fx mad, frø, urter, dyr og mennesker, gamle bygninger, keramik og redskaber. Historiske fodspor, der ligger i forskellige lag i jorden, på havbunden, i søer eller moser.
</w:t>
      </w:r>
      <w:br/>
      <w:r>
        <w:rPr/>
        <w:t xml:space="preserve">
</w:t>
      </w:r>
      <w:br/>
      <w:r>
        <w:rPr/>
        <w:t xml:space="preserve">Tilsyneladende har mennesker i Danmark i den sene vikingetid og i den tidlige middelalder (ca. år 900 – 1300) fået en varieret kost. Men spiste de også grøntsager? Hvordan skaffede befolkningen mad?
</w:t>
      </w:r>
      <w:br/>
      <w:r>
        <w:rPr/>
        <w:t xml:space="preserve">
</w:t>
      </w:r>
      <w:br/>
      <w:r>
        <w:rPr/>
        <w:t xml:space="preserve">Formålet med læringsforløbet er at eleverne tilegner sig viden og forståelse for hverdagsliv og livsvilkår samt fødevaregrundlag og produktion og anvendelse af fødevarer fra mark og have i tidperioden ca. 900 – 1300. I dette forløb skal eleverne føle, dufte og smage og blive klogere på, hvilke fødevarer, der var til rådighed på de fire årstider. 
</w:t>
      </w:r>
      <w:br/>
      <w:r>
        <w:rPr/>
        <w:t xml:space="preserve">
</w:t>
      </w:r>
      <w:br/>
      <w:r>
        <w:rPr/>
        <w:t xml:space="preserve">Dette tværfaglige undervisningsforløb anvender kompetenceområder og -mål fra historie og madkundskab fra 4. kl.. Forløbet er især anvendeligt til 4 temadage.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 
</w:t>
      </w:r>
      <w:br/>
      <w:r>
        <w:rPr/>
        <w:t xml:space="preserve">Forløbet er udarbejdet af Jens Aage Poulsen.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3. - 4.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Tværfagligt forløb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INDEN FOR FAGET HISTORIE:
</w:t>
      </w:r>
      <w:br/>
      <w:r>
        <w:rPr/>
        <w:t xml:space="preserve">KRONOLOGI OG SAMMENHÆNG
</w:t>
      </w:r>
      <w:br/>
      <w:r>
        <w:rPr/>
        <w:t xml:space="preserve">Eleven kan relatere ændringer i hverdag og livsvilkår over tid til eget liv
</w:t>
      </w:r>
      <w:br/>
      <w:r>
        <w:rPr/>
        <w:t xml:space="preserve">• Eleven kan placere elementer fra historien tidsmæssigt i forhold til hinanden
</w:t>
      </w:r>
      <w:br/>
      <w:r>
        <w:rPr/>
        <w:t xml:space="preserve">• Eleven har viden om relativ kronologi
</w:t>
      </w:r>
      <w:br/>
      <w:r>
        <w:rPr/>
        <w:t xml:space="preserve">
</w:t>
      </w:r>
      <w:br/>
      <w:r>
        <w:rPr/>
        <w:t xml:space="preserve">• Eleven kan beskrive ændringer i livsgrundlag og produktion
</w:t>
      </w:r>
      <w:br/>
      <w:r>
        <w:rPr/>
        <w:t xml:space="preserve">• Eleven har viden om livsgrundlag og produktion før og nu
</w:t>
      </w:r>
      <w:br/>
      <w:r>
        <w:rPr/>
        <w:t xml:space="preserve">
</w:t>
      </w:r>
      <w:br/>
      <w:r>
        <w:rPr/>
        <w:t xml:space="preserve">KILDEARBEJDE
</w:t>
      </w:r>
      <w:br/>
      <w:r>
        <w:rPr/>
        <w:t xml:space="preserve">• Eleven kan læse enkle historiske kilder og udtrykke sig sprogligt enkelt om deres indhold
</w:t>
      </w:r>
      <w:br/>
      <w:r>
        <w:rPr/>
        <w:t xml:space="preserve">• Eleven har viden om enkle fagord og begreber og historiske kilders formål og struktur
</w:t>
      </w:r>
      <w:br/>
      <w:r>
        <w:rPr/>
        <w:t xml:space="preserve">
</w:t>
      </w:r>
      <w:br/>
      <w:r>
        <w:rPr/>
        <w:t xml:space="preserve">INDEN FOR FAGET MADKUNDSKAB:
</w:t>
      </w:r>
      <w:br/>
      <w:r>
        <w:rPr/>
        <w:t xml:space="preserve">RÅVAREKENDSKAB 
</w:t>
      </w:r>
      <w:br/>
      <w:r>
        <w:rPr/>
        <w:t xml:space="preserve">• Eleven kan redegøre for almindelige råvarers smag og anvendelse
</w:t>
      </w:r>
      <w:br/>
      <w:r>
        <w:rPr/>
        <w:t xml:space="preserve">• Eleven har viden om råvaregruppers smag og anvendelse
</w:t>
      </w:r>
      <w:br/>
      <w:r>
        <w:rPr/>
        <w:t xml:space="preserve">
</w:t>
      </w:r>
      <w:br/>
      <w:r>
        <w:rPr/>
        <w:t xml:space="preserve">BÆREDYGTIGHED OG MILJØ 
</w:t>
      </w:r>
      <w:br/>
      <w:r>
        <w:rPr/>
        <w:t xml:space="preserve">• Eleven kan analysere fødevaregruppers vej fra jord til bord og til jord igen.
</w:t>
      </w:r>
      <w:br/>
      <w:r>
        <w:rPr/>
        <w:t xml:space="preserve">• Eleven har viden om fødevaregruppers bæredygtighed.
</w:t>
      </w:r>
      <w:br/>
      <w:r>
        <w:rPr/>
        <w:t xml:space="preserve">
</w:t>
      </w:r>
      <w:br/>
      <w:r>
        <w:rPr/>
        <w:t xml:space="preserve">MÅLTIDSKULTUR 
</w:t>
      </w:r>
      <w:br/>
      <w:r>
        <w:rPr/>
        <w:t xml:space="preserve">• Eleven kan analysere måltider fra forskellige kulturer.
</w:t>
      </w:r>
      <w:br/>
      <w:r>
        <w:rPr/>
        <w:t xml:space="preserve">• Eleven har viden om tids- og stedsbestemte mad- og måltidskulturer
</w:t>
      </w:r>
      <w:br/>
      <w:r>
        <w:rPr/>
        <w:t xml:space="preserve">
</w:t>
      </w:r>
      <w:br/>
      <w:r>
        <w:rPr/>
        <w:t xml:space="preserve">• Eleven kan præsentere eksemplariske måltider fra forskellige kulturer.
</w:t>
      </w:r>
      <w:br/>
      <w:r>
        <w:rPr/>
        <w:t xml:space="preserve">• Eleven har viden om mad- og måltidskulturer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Kirsten Jensen: Havespor i fortiden. http://historielab.dk/til-undervisningen/udgivelser/havespor-i-fortiden/</w:t>
      </w:r>
    </w:p>
    <w:p>
      <w:pPr/>
      <w:r>
        <w:rPr/>
        <w:t xml:space="preserve">Forskellige kornsorter, frugter og grøntsager</w:t>
      </w:r>
    </w:p>
    <w:p>
      <w:pPr/>
      <w:r>
        <w:rPr/>
        <w:t xml:space="preserve">Forskellige redskaber og bålremedier til madlavning</w:t>
      </w:r>
    </w:p>
    <w:p>
      <w:pPr/>
      <w:r>
        <w:rPr/>
        <w:t xml:space="preserve">Buhl, Bettina: Historien om danskernes mad i 1500 år. Dansk landbrugsmuseum</w:t>
      </w:r>
    </w:p>
    <w:p>
      <w:pPr/>
      <w:r>
        <w:rPr/>
        <w:t xml:space="preserve">Collstrup, Karin: Bålmad for moderne vikinger. 2009. Book on Demand GmbH, København</w:t>
      </w:r>
    </w:p>
    <w:p>
      <w:pPr/>
      <w:r>
        <w:rPr/>
        <w:t xml:space="preserve">Dansk Landbrugsmuseum: Dansk Madhistorie. Fra fortid til nutid. 2012.</w:t>
      </w:r>
    </w:p>
    <w:p>
      <w:pPr/>
      <w:r>
        <w:rPr/>
        <w:t xml:space="preserve">Karg, Steinhauser-Zimmermann, Bauer: En kulinarisk rejse gennem tiderne.</w:t>
      </w:r>
    </w:p>
    <w:p>
      <w:pPr/>
      <w:r>
        <w:rPr/>
        <w:t xml:space="preserve">Martell, Hazel Mary : Sådan spiste de hos vikingerne. Åløkke 1995.</w:t>
      </w:r>
    </w:p>
    <w:p>
      <w:pPr/>
      <w:r>
        <w:rPr/>
        <w:t xml:space="preserve">Skaarup, Bi og Jacobsen, Henrik: Middelaldermad. Gyldendal. 1999.</w:t>
      </w:r>
    </w:p>
    <w:p>
      <w:pPr/>
      <w:r>
        <w:rPr/>
        <w:t xml:space="preserve">Sigmund, Pia: Børn i Danmarks historie 973. Sven og Gunhild i Jelling. Alinea. 2014</w:t>
      </w:r>
    </w:p>
    <w:p>
      <w:pPr/>
      <w:r>
        <w:rPr/>
        <w:t xml:space="preserve">Felthåndbogen. http://www.fugleognatur.dk/felthaandbogen.asp?mode=start</w:t>
      </w:r>
    </w:p>
    <w:p>
      <w:pPr/>
      <w:r>
        <w:rPr/>
        <w:t xml:space="preserve">Leksikon: http://www.skoven-i-skolen.dk/content/leksikon</w:t>
      </w:r>
    </w:p>
    <w:p>
      <w:pPr/>
      <w:r>
        <w:rPr/>
        <w:t xml:space="preserve">Lydfiler Sven og Gunhild:  http://www.lr-web.dk/Alinea/microsite/boernihistorien/boern_i_historien.html</w:t>
      </w:r>
    </w:p>
    <w:p>
      <w:pPr/>
      <w:r>
        <w:rPr/>
        <w:t xml:space="preserve">Nordiske råvarer i vikingekøkkenet: http://ribevikingecenter.dk/da/oplevelser/vikingekoekken.aspx</w:t>
      </w:r>
    </w:p>
    <w:p>
      <w:pPr/>
      <w:r>
        <w:rPr/>
        <w:t xml:space="preserve">Opskrifter med bær og frugter: http://ribevikingecenter.dk/da/viden/mad/mad-frugt,-baer.aspx</w:t>
      </w:r>
    </w:p>
    <w:p>
      <w:pPr/>
      <w:r>
        <w:rPr/>
        <w:t xml:space="preserve">Konservering af fødevarer: http://ribevikingecenter.dk/da/viden/mad/mad-forraad.aspx</w:t>
      </w:r>
    </w:p>
    <w:p>
      <w:pPr/>
      <w:r>
        <w:rPr/>
        <w:t xml:space="preserve">Æbler - http://ribevikingecenter.dk/da/viden/mad/mad-aebler.aspx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2024-04-26T09:04:53+00:00</dcterms:created>
  <dcterms:modified xsi:type="dcterms:W3CDTF">2024-04-26T09:04:53+00:00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