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66" w:rsidRDefault="00556D2B" w:rsidP="00266A66">
      <w:pPr>
        <w:pStyle w:val="Titel"/>
      </w:pPr>
      <w:r>
        <w:t>Lektionsplan: Udvandring</w:t>
      </w:r>
      <w:r w:rsidR="00266A66">
        <w:t xml:space="preserve"> til Amerika</w:t>
      </w:r>
      <w:r>
        <w:t xml:space="preserve"> – migration til Danmark</w:t>
      </w:r>
      <w:bookmarkStart w:id="0" w:name="_GoBack"/>
      <w:bookmarkEnd w:id="0"/>
    </w:p>
    <w:tbl>
      <w:tblPr>
        <w:tblStyle w:val="Tabel-Gitter"/>
        <w:tblW w:w="15452" w:type="dxa"/>
        <w:tblInd w:w="-743" w:type="dxa"/>
        <w:tblLook w:val="04A0" w:firstRow="1" w:lastRow="0" w:firstColumn="1" w:lastColumn="0" w:noHBand="0" w:noVBand="1"/>
      </w:tblPr>
      <w:tblGrid>
        <w:gridCol w:w="1277"/>
        <w:gridCol w:w="2551"/>
        <w:gridCol w:w="2410"/>
        <w:gridCol w:w="2551"/>
        <w:gridCol w:w="3613"/>
        <w:gridCol w:w="3050"/>
      </w:tblGrid>
      <w:tr w:rsidR="00266A66" w:rsidTr="007B29D1">
        <w:tc>
          <w:tcPr>
            <w:tcW w:w="15452" w:type="dxa"/>
            <w:gridSpan w:val="6"/>
          </w:tcPr>
          <w:p w:rsidR="00266A66" w:rsidRPr="00A01171" w:rsidRDefault="00266A66" w:rsidP="007B29D1">
            <w:pPr>
              <w:jc w:val="center"/>
              <w:rPr>
                <w:b/>
                <w:sz w:val="32"/>
                <w:szCs w:val="32"/>
              </w:rPr>
            </w:pPr>
            <w:r>
              <w:rPr>
                <w:b/>
                <w:sz w:val="32"/>
                <w:szCs w:val="32"/>
              </w:rPr>
              <w:t>Lektionsplan</w:t>
            </w:r>
          </w:p>
        </w:tc>
      </w:tr>
      <w:tr w:rsidR="00266A66" w:rsidTr="007B29D1">
        <w:tc>
          <w:tcPr>
            <w:tcW w:w="1277" w:type="dxa"/>
          </w:tcPr>
          <w:p w:rsidR="00266A66" w:rsidRPr="00A01171" w:rsidRDefault="00266A66" w:rsidP="007B29D1">
            <w:pPr>
              <w:rPr>
                <w:sz w:val="16"/>
                <w:szCs w:val="16"/>
              </w:rPr>
            </w:pPr>
            <w:r w:rsidRPr="002B6723">
              <w:rPr>
                <w:b/>
                <w:sz w:val="24"/>
                <w:szCs w:val="24"/>
              </w:rPr>
              <w:t>Modul</w:t>
            </w:r>
          </w:p>
        </w:tc>
        <w:tc>
          <w:tcPr>
            <w:tcW w:w="2551" w:type="dxa"/>
          </w:tcPr>
          <w:p w:rsidR="00266A66" w:rsidRPr="00A01171" w:rsidRDefault="00266A66" w:rsidP="007B29D1">
            <w:pPr>
              <w:rPr>
                <w:b/>
              </w:rPr>
            </w:pPr>
            <w:r w:rsidRPr="002B6723">
              <w:rPr>
                <w:b/>
                <w:sz w:val="24"/>
                <w:szCs w:val="24"/>
              </w:rPr>
              <w:t>Indholdsmæssigt fokus</w:t>
            </w:r>
          </w:p>
        </w:tc>
        <w:tc>
          <w:tcPr>
            <w:tcW w:w="2410" w:type="dxa"/>
          </w:tcPr>
          <w:p w:rsidR="00266A66" w:rsidRDefault="00266A66" w:rsidP="007B29D1">
            <w:r w:rsidRPr="00E10F0D">
              <w:rPr>
                <w:b/>
                <w:sz w:val="24"/>
                <w:szCs w:val="24"/>
              </w:rPr>
              <w:t>Færdighedsmål</w:t>
            </w:r>
          </w:p>
        </w:tc>
        <w:tc>
          <w:tcPr>
            <w:tcW w:w="2551" w:type="dxa"/>
          </w:tcPr>
          <w:p w:rsidR="00266A66" w:rsidRDefault="00266A66" w:rsidP="007B29D1">
            <w:r w:rsidRPr="00E10F0D">
              <w:rPr>
                <w:b/>
                <w:sz w:val="24"/>
                <w:szCs w:val="24"/>
              </w:rPr>
              <w:t>Læringsmål</w:t>
            </w:r>
          </w:p>
        </w:tc>
        <w:tc>
          <w:tcPr>
            <w:tcW w:w="3613" w:type="dxa"/>
          </w:tcPr>
          <w:p w:rsidR="00266A66" w:rsidRDefault="00266A66" w:rsidP="007B29D1">
            <w:r>
              <w:rPr>
                <w:b/>
                <w:sz w:val="24"/>
                <w:szCs w:val="24"/>
              </w:rPr>
              <w:t>Undervisningsa</w:t>
            </w:r>
            <w:r w:rsidRPr="00E10F0D">
              <w:rPr>
                <w:b/>
                <w:sz w:val="24"/>
                <w:szCs w:val="24"/>
              </w:rPr>
              <w:t>ktivitet</w:t>
            </w:r>
          </w:p>
        </w:tc>
        <w:tc>
          <w:tcPr>
            <w:tcW w:w="3050" w:type="dxa"/>
          </w:tcPr>
          <w:p w:rsidR="00266A66" w:rsidRPr="001F0896" w:rsidRDefault="00266A66" w:rsidP="007B29D1">
            <w:pPr>
              <w:rPr>
                <w:b/>
                <w:sz w:val="24"/>
                <w:szCs w:val="24"/>
              </w:rPr>
            </w:pPr>
            <w:r w:rsidRPr="001F0896">
              <w:rPr>
                <w:b/>
                <w:sz w:val="24"/>
                <w:szCs w:val="24"/>
              </w:rPr>
              <w:t>Tegn på læring</w:t>
            </w:r>
          </w:p>
          <w:p w:rsidR="00266A66" w:rsidRDefault="00266A66" w:rsidP="007B29D1"/>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1</w:t>
            </w:r>
          </w:p>
          <w:p w:rsidR="00266A66" w:rsidRPr="00AF3C9D" w:rsidRDefault="00266A66" w:rsidP="007B29D1">
            <w:pPr>
              <w:rPr>
                <w:rFonts w:cstheme="minorHAnsi"/>
                <w:sz w:val="20"/>
                <w:szCs w:val="20"/>
              </w:rPr>
            </w:pPr>
            <w:r w:rsidRPr="00AF3C9D">
              <w:rPr>
                <w:rFonts w:cstheme="minorHAnsi"/>
                <w:sz w:val="20"/>
                <w:szCs w:val="20"/>
              </w:rPr>
              <w:t>(1</w:t>
            </w:r>
            <w:r>
              <w:rPr>
                <w:rFonts w:cstheme="minorHAnsi"/>
                <w:sz w:val="20"/>
                <w:szCs w:val="20"/>
              </w:rPr>
              <w:t xml:space="preserve"> </w:t>
            </w:r>
            <w:r w:rsidRPr="00AF3C9D">
              <w:rPr>
                <w:rFonts w:cstheme="minorHAnsi"/>
                <w:sz w:val="20"/>
                <w:szCs w:val="20"/>
              </w:rPr>
              <w:t>lektion)</w:t>
            </w:r>
          </w:p>
        </w:tc>
        <w:tc>
          <w:tcPr>
            <w:tcW w:w="2551" w:type="dxa"/>
          </w:tcPr>
          <w:p w:rsidR="00266A66" w:rsidRPr="00AF3C9D" w:rsidRDefault="00266A66" w:rsidP="007B29D1">
            <w:pPr>
              <w:rPr>
                <w:rFonts w:cstheme="minorHAnsi"/>
                <w:sz w:val="20"/>
                <w:szCs w:val="20"/>
              </w:rPr>
            </w:pPr>
            <w:r w:rsidRPr="00AF3C9D">
              <w:rPr>
                <w:rFonts w:cstheme="minorHAnsi"/>
                <w:sz w:val="20"/>
                <w:szCs w:val="20"/>
              </w:rPr>
              <w:t>Åbning</w:t>
            </w:r>
          </w:p>
          <w:p w:rsidR="00266A66" w:rsidRPr="00AF3C9D" w:rsidRDefault="00266A66" w:rsidP="007B29D1">
            <w:pPr>
              <w:rPr>
                <w:rFonts w:cstheme="minorHAnsi"/>
                <w:sz w:val="20"/>
                <w:szCs w:val="20"/>
              </w:rPr>
            </w:pP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forklare historiske fortællingers sammenhæng med fortidsfortolkninger og nutidsforståelser</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s</w:t>
            </w:r>
            <w:r w:rsidRPr="00AF3C9D">
              <w:rPr>
                <w:rFonts w:cstheme="minorHAnsi"/>
                <w:sz w:val="20"/>
                <w:szCs w:val="20"/>
              </w:rPr>
              <w:t>ammenligne fotos med migration som indhold</w:t>
            </w:r>
          </w:p>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i</w:t>
            </w:r>
            <w:r w:rsidRPr="00AF3C9D">
              <w:rPr>
                <w:rFonts w:cstheme="minorHAnsi"/>
                <w:sz w:val="20"/>
                <w:szCs w:val="20"/>
              </w:rPr>
              <w:t>dentificere migration som et tidsløst problem</w:t>
            </w: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pStyle w:val="Listeafsnit"/>
              <w:ind w:left="176"/>
              <w:rPr>
                <w:rFonts w:cstheme="minorHAnsi"/>
                <w:sz w:val="20"/>
                <w:szCs w:val="20"/>
              </w:rPr>
            </w:pPr>
          </w:p>
        </w:tc>
        <w:tc>
          <w:tcPr>
            <w:tcW w:w="3613" w:type="dxa"/>
          </w:tcPr>
          <w:p w:rsidR="00266A66" w:rsidRPr="00AF3C9D" w:rsidRDefault="00266A66" w:rsidP="00266A66">
            <w:pPr>
              <w:pStyle w:val="Listeafsnit"/>
              <w:numPr>
                <w:ilvl w:val="0"/>
                <w:numId w:val="1"/>
              </w:numPr>
              <w:ind w:left="176" w:hanging="176"/>
              <w:rPr>
                <w:rFonts w:cstheme="minorHAnsi"/>
                <w:sz w:val="20"/>
                <w:szCs w:val="20"/>
              </w:rPr>
            </w:pPr>
            <w:r w:rsidRPr="00AF3C9D">
              <w:rPr>
                <w:rFonts w:cstheme="minorHAnsi"/>
                <w:sz w:val="20"/>
                <w:szCs w:val="20"/>
              </w:rPr>
              <w:t>Print eller send evt. de to fotos i bilag 1 op på digital</w:t>
            </w:r>
            <w:r>
              <w:rPr>
                <w:rFonts w:cstheme="minorHAnsi"/>
                <w:sz w:val="20"/>
                <w:szCs w:val="20"/>
              </w:rPr>
              <w:t xml:space="preserve"> </w:t>
            </w:r>
            <w:r w:rsidRPr="00AF3C9D">
              <w:rPr>
                <w:rFonts w:cstheme="minorHAnsi"/>
                <w:sz w:val="20"/>
                <w:szCs w:val="20"/>
              </w:rPr>
              <w:t>tavle. Lad eleverne betragte billede</w:t>
            </w:r>
            <w:r>
              <w:rPr>
                <w:rFonts w:cstheme="minorHAnsi"/>
                <w:sz w:val="20"/>
                <w:szCs w:val="20"/>
              </w:rPr>
              <w:t>rne uden samtale i ca. 5. min. A</w:t>
            </w:r>
            <w:r w:rsidRPr="00AF3C9D">
              <w:rPr>
                <w:rFonts w:cstheme="minorHAnsi"/>
                <w:sz w:val="20"/>
                <w:szCs w:val="20"/>
              </w:rPr>
              <w:t>fspil evt. passende musikstykke imens.</w:t>
            </w:r>
          </w:p>
          <w:p w:rsidR="00266A66" w:rsidRPr="00AF3C9D" w:rsidRDefault="00266A66" w:rsidP="00266A66">
            <w:pPr>
              <w:pStyle w:val="Listeafsnit"/>
              <w:numPr>
                <w:ilvl w:val="0"/>
                <w:numId w:val="1"/>
              </w:numPr>
              <w:ind w:left="176" w:hanging="176"/>
              <w:rPr>
                <w:rFonts w:cstheme="minorHAnsi"/>
                <w:sz w:val="20"/>
                <w:szCs w:val="20"/>
              </w:rPr>
            </w:pPr>
            <w:r w:rsidRPr="00AF3C9D">
              <w:rPr>
                <w:rFonts w:cstheme="minorHAnsi"/>
                <w:sz w:val="20"/>
                <w:szCs w:val="20"/>
              </w:rPr>
              <w:t xml:space="preserve">Lad herefter eleverne arbejde parvis med opgaverne til de to fotos. </w:t>
            </w:r>
          </w:p>
          <w:p w:rsidR="00266A66" w:rsidRPr="00AF3C9D" w:rsidRDefault="00266A66" w:rsidP="00266A66">
            <w:pPr>
              <w:pStyle w:val="Listeafsnit"/>
              <w:numPr>
                <w:ilvl w:val="0"/>
                <w:numId w:val="1"/>
              </w:numPr>
              <w:ind w:left="176" w:hanging="176"/>
              <w:rPr>
                <w:rFonts w:cstheme="minorHAnsi"/>
                <w:sz w:val="20"/>
                <w:szCs w:val="20"/>
              </w:rPr>
            </w:pPr>
            <w:r w:rsidRPr="00AF3C9D">
              <w:rPr>
                <w:rFonts w:cstheme="minorHAnsi"/>
                <w:sz w:val="20"/>
                <w:szCs w:val="20"/>
              </w:rPr>
              <w:t>Gennemgå besvarelserne i fællesskab som afslutning på lektionen.</w:t>
            </w:r>
          </w:p>
          <w:p w:rsidR="00266A66" w:rsidRPr="00AF3C9D" w:rsidRDefault="00266A66" w:rsidP="007B29D1">
            <w:pPr>
              <w:rPr>
                <w:rFonts w:cstheme="minorHAnsi"/>
                <w:sz w:val="20"/>
                <w:szCs w:val="20"/>
              </w:rPr>
            </w:pPr>
          </w:p>
        </w:tc>
        <w:tc>
          <w:tcPr>
            <w:tcW w:w="3050" w:type="dxa"/>
          </w:tcPr>
          <w:p w:rsidR="00266A66" w:rsidRPr="00A01171" w:rsidRDefault="00266A66" w:rsidP="007B29D1">
            <w:pPr>
              <w:pStyle w:val="Tabel-opstilling-punkttegn"/>
            </w:pPr>
          </w:p>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2</w:t>
            </w:r>
          </w:p>
          <w:p w:rsidR="00266A66" w:rsidRPr="00AF3C9D" w:rsidRDefault="00266A66" w:rsidP="007B29D1">
            <w:pPr>
              <w:rPr>
                <w:rFonts w:cstheme="minorHAnsi"/>
                <w:sz w:val="20"/>
                <w:szCs w:val="20"/>
              </w:rPr>
            </w:pPr>
            <w:r w:rsidRPr="00AF3C9D">
              <w:rPr>
                <w:rFonts w:cstheme="minorHAnsi"/>
                <w:sz w:val="20"/>
                <w:szCs w:val="20"/>
              </w:rPr>
              <w:t>(1</w:t>
            </w:r>
            <w:r>
              <w:rPr>
                <w:rFonts w:cstheme="minorHAnsi"/>
                <w:sz w:val="20"/>
                <w:szCs w:val="20"/>
              </w:rPr>
              <w:t xml:space="preserve"> </w:t>
            </w:r>
            <w:r w:rsidRPr="00AF3C9D">
              <w:rPr>
                <w:rFonts w:cstheme="minorHAnsi"/>
                <w:sz w:val="20"/>
                <w:szCs w:val="20"/>
              </w:rPr>
              <w:t>lektion)</w:t>
            </w:r>
          </w:p>
        </w:tc>
        <w:tc>
          <w:tcPr>
            <w:tcW w:w="2551" w:type="dxa"/>
          </w:tcPr>
          <w:p w:rsidR="00266A66" w:rsidRPr="00AF3C9D" w:rsidRDefault="00266A66" w:rsidP="007B29D1">
            <w:pPr>
              <w:rPr>
                <w:rFonts w:cstheme="minorHAnsi"/>
                <w:sz w:val="20"/>
                <w:szCs w:val="20"/>
              </w:rPr>
            </w:pPr>
            <w:r w:rsidRPr="00AF3C9D">
              <w:rPr>
                <w:rFonts w:cstheme="minorHAnsi"/>
                <w:sz w:val="20"/>
                <w:szCs w:val="20"/>
              </w:rPr>
              <w:t>Begreber</w:t>
            </w: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forklare historiske fortællingers sammenhæng med fortidsfortolkninger og nutidsforståelser</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definere centrale begreber</w:t>
            </w:r>
            <w:r>
              <w:rPr>
                <w:rFonts w:cstheme="minorHAnsi"/>
                <w:sz w:val="20"/>
                <w:szCs w:val="20"/>
              </w:rPr>
              <w:t>,</w:t>
            </w:r>
            <w:r w:rsidRPr="00AF3C9D">
              <w:rPr>
                <w:rFonts w:cstheme="minorHAnsi"/>
                <w:sz w:val="20"/>
                <w:szCs w:val="20"/>
              </w:rPr>
              <w:t xml:space="preserve"> der vedrører migrationsproblematikken</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Forholde sig til forskellige forklaringer på migration</w:t>
            </w:r>
          </w:p>
          <w:p w:rsidR="00266A66" w:rsidRPr="00AF3C9D" w:rsidRDefault="00266A66" w:rsidP="007B29D1">
            <w:pPr>
              <w:rPr>
                <w:rFonts w:cstheme="minorHAnsi"/>
                <w:sz w:val="20"/>
                <w:szCs w:val="20"/>
              </w:rPr>
            </w:pPr>
          </w:p>
        </w:tc>
        <w:tc>
          <w:tcPr>
            <w:tcW w:w="3613" w:type="dxa"/>
          </w:tcPr>
          <w:p w:rsidR="00266A66" w:rsidRPr="00AF3C9D" w:rsidRDefault="00266A66" w:rsidP="00266A66">
            <w:pPr>
              <w:pStyle w:val="Listeafsnit"/>
              <w:numPr>
                <w:ilvl w:val="0"/>
                <w:numId w:val="3"/>
              </w:numPr>
              <w:ind w:left="176" w:hanging="176"/>
              <w:rPr>
                <w:rFonts w:cstheme="minorHAnsi"/>
                <w:sz w:val="20"/>
                <w:szCs w:val="20"/>
              </w:rPr>
            </w:pPr>
            <w:r w:rsidRPr="00AF3C9D">
              <w:rPr>
                <w:rFonts w:cstheme="minorHAnsi"/>
                <w:sz w:val="20"/>
                <w:szCs w:val="20"/>
              </w:rPr>
              <w:t>Eleverne arbejder parvis med tekst og spørgsmål i bilag 2</w:t>
            </w:r>
          </w:p>
          <w:p w:rsidR="00266A66" w:rsidRPr="00F55A25" w:rsidRDefault="00266A66" w:rsidP="007B29D1">
            <w:pPr>
              <w:rPr>
                <w:rFonts w:cstheme="minorHAnsi"/>
                <w:sz w:val="20"/>
                <w:szCs w:val="20"/>
              </w:rPr>
            </w:pPr>
          </w:p>
        </w:tc>
        <w:tc>
          <w:tcPr>
            <w:tcW w:w="3050" w:type="dxa"/>
          </w:tcPr>
          <w:p w:rsidR="00266A66" w:rsidRPr="00A01171" w:rsidRDefault="00266A66" w:rsidP="007B29D1">
            <w:pPr>
              <w:rPr>
                <w:sz w:val="20"/>
              </w:rPr>
            </w:pPr>
          </w:p>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3</w:t>
            </w:r>
          </w:p>
          <w:p w:rsidR="00266A66" w:rsidRPr="00AF3C9D" w:rsidRDefault="00266A66" w:rsidP="007B29D1">
            <w:pPr>
              <w:rPr>
                <w:rFonts w:cstheme="minorHAnsi"/>
                <w:sz w:val="20"/>
                <w:szCs w:val="20"/>
              </w:rPr>
            </w:pPr>
            <w:r w:rsidRPr="00AF3C9D">
              <w:rPr>
                <w:rFonts w:cstheme="minorHAnsi"/>
                <w:sz w:val="20"/>
                <w:szCs w:val="20"/>
              </w:rPr>
              <w:t>(2 lektioner)</w:t>
            </w: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Drømmen om Amerika</w:t>
            </w: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redegøre for konsekvenser af samspil mellem dansk historie og omverden</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f</w:t>
            </w:r>
            <w:r w:rsidRPr="00AF3C9D">
              <w:rPr>
                <w:rFonts w:cstheme="minorHAnsi"/>
                <w:sz w:val="20"/>
                <w:szCs w:val="20"/>
              </w:rPr>
              <w:t xml:space="preserve">orklare årsagerne </w:t>
            </w:r>
            <w:r>
              <w:rPr>
                <w:rFonts w:cstheme="minorHAnsi"/>
                <w:sz w:val="20"/>
                <w:szCs w:val="20"/>
              </w:rPr>
              <w:t xml:space="preserve">til </w:t>
            </w:r>
            <w:r w:rsidRPr="00AF3C9D">
              <w:rPr>
                <w:rFonts w:cstheme="minorHAnsi"/>
                <w:sz w:val="20"/>
                <w:szCs w:val="20"/>
              </w:rPr>
              <w:t>danskeres migration i 1800-tallet</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forklare</w:t>
            </w:r>
            <w:r>
              <w:rPr>
                <w:rFonts w:cstheme="minorHAnsi"/>
                <w:sz w:val="20"/>
                <w:szCs w:val="20"/>
              </w:rPr>
              <w:t>,</w:t>
            </w:r>
            <w:r w:rsidRPr="00AF3C9D">
              <w:rPr>
                <w:rFonts w:cstheme="minorHAnsi"/>
                <w:sz w:val="20"/>
                <w:szCs w:val="20"/>
              </w:rPr>
              <w:t xml:space="preserve"> hvordan danske migranter klarede sig i USA </w:t>
            </w:r>
          </w:p>
          <w:p w:rsidR="00266A66" w:rsidRPr="003F2282" w:rsidRDefault="00266A66" w:rsidP="007B29D1">
            <w:pPr>
              <w:rPr>
                <w:rFonts w:cstheme="minorHAnsi"/>
                <w:sz w:val="20"/>
                <w:szCs w:val="20"/>
              </w:rPr>
            </w:pPr>
          </w:p>
        </w:tc>
        <w:tc>
          <w:tcPr>
            <w:tcW w:w="3613" w:type="dxa"/>
          </w:tcPr>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 xml:space="preserve">Gennemgå </w:t>
            </w:r>
            <w:r w:rsidRPr="00AF3C9D">
              <w:rPr>
                <w:rFonts w:cstheme="minorHAnsi"/>
                <w:sz w:val="20"/>
                <w:szCs w:val="20"/>
              </w:rPr>
              <w:t>spørgsmålene i bilag 3</w:t>
            </w:r>
            <w:r>
              <w:rPr>
                <w:rFonts w:cstheme="minorHAnsi"/>
                <w:sz w:val="20"/>
                <w:szCs w:val="20"/>
              </w:rPr>
              <w:t xml:space="preserve"> og v</w:t>
            </w:r>
            <w:r w:rsidRPr="00AF3C9D">
              <w:rPr>
                <w:rFonts w:cstheme="minorHAnsi"/>
                <w:sz w:val="20"/>
                <w:szCs w:val="20"/>
              </w:rPr>
              <w:t xml:space="preserve">is </w:t>
            </w:r>
            <w:r>
              <w:rPr>
                <w:rFonts w:cstheme="minorHAnsi"/>
                <w:sz w:val="20"/>
                <w:szCs w:val="20"/>
              </w:rPr>
              <w:t xml:space="preserve">efterfølgende </w:t>
            </w:r>
            <w:r w:rsidRPr="00AF3C9D">
              <w:rPr>
                <w:rFonts w:cstheme="minorHAnsi"/>
                <w:sz w:val="20"/>
                <w:szCs w:val="20"/>
              </w:rPr>
              <w:t xml:space="preserve">filmen </w:t>
            </w:r>
            <w:r>
              <w:rPr>
                <w:rFonts w:cstheme="minorHAnsi"/>
                <w:sz w:val="20"/>
                <w:szCs w:val="20"/>
              </w:rPr>
              <w:t>”</w:t>
            </w:r>
            <w:r w:rsidRPr="00AF3C9D">
              <w:rPr>
                <w:rFonts w:cstheme="minorHAnsi"/>
                <w:sz w:val="20"/>
                <w:szCs w:val="20"/>
              </w:rPr>
              <w:t>Drømmen om …</w:t>
            </w:r>
            <w:r>
              <w:rPr>
                <w:rFonts w:cstheme="minorHAnsi"/>
                <w:sz w:val="20"/>
                <w:szCs w:val="20"/>
              </w:rPr>
              <w:t>”</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 xml:space="preserve">Eleverne arbejder herefter med opgaverne i bilag 3. </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Fælles opsamling på klassen</w:t>
            </w:r>
          </w:p>
          <w:p w:rsidR="00266A66" w:rsidRPr="003F2282" w:rsidRDefault="00266A66" w:rsidP="007B29D1">
            <w:pPr>
              <w:rPr>
                <w:rFonts w:cstheme="minorHAnsi"/>
                <w:sz w:val="20"/>
                <w:szCs w:val="20"/>
              </w:rPr>
            </w:pPr>
          </w:p>
        </w:tc>
        <w:tc>
          <w:tcPr>
            <w:tcW w:w="3050" w:type="dxa"/>
          </w:tcPr>
          <w:p w:rsidR="00266A66" w:rsidRPr="00A01171" w:rsidRDefault="00266A66" w:rsidP="007B29D1">
            <w:pPr>
              <w:rPr>
                <w:sz w:val="20"/>
              </w:rPr>
            </w:pPr>
          </w:p>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4</w:t>
            </w:r>
          </w:p>
          <w:p w:rsidR="00266A66" w:rsidRPr="00AF3C9D" w:rsidRDefault="00266A66" w:rsidP="007B29D1">
            <w:pPr>
              <w:rPr>
                <w:rFonts w:cstheme="minorHAnsi"/>
                <w:sz w:val="20"/>
                <w:szCs w:val="20"/>
              </w:rPr>
            </w:pPr>
            <w:r w:rsidRPr="00AF3C9D">
              <w:rPr>
                <w:rFonts w:cstheme="minorHAnsi"/>
                <w:sz w:val="20"/>
                <w:szCs w:val="20"/>
              </w:rPr>
              <w:t>(2 lektioner)</w:t>
            </w:r>
          </w:p>
        </w:tc>
        <w:tc>
          <w:tcPr>
            <w:tcW w:w="2551" w:type="dxa"/>
          </w:tcPr>
          <w:p w:rsidR="00266A66" w:rsidRPr="00AF3C9D" w:rsidRDefault="00266A66" w:rsidP="007B29D1">
            <w:pPr>
              <w:rPr>
                <w:rFonts w:cstheme="minorHAnsi"/>
                <w:sz w:val="20"/>
                <w:szCs w:val="20"/>
              </w:rPr>
            </w:pPr>
            <w:r w:rsidRPr="00AF3C9D">
              <w:rPr>
                <w:rFonts w:cstheme="minorHAnsi"/>
                <w:sz w:val="20"/>
                <w:szCs w:val="20"/>
              </w:rPr>
              <w:t>Danmark på prærien</w:t>
            </w:r>
          </w:p>
        </w:tc>
        <w:tc>
          <w:tcPr>
            <w:tcW w:w="2410" w:type="dxa"/>
          </w:tcPr>
          <w:p w:rsidR="00266A66" w:rsidRPr="00AF3C9D" w:rsidRDefault="00266A66" w:rsidP="007B29D1">
            <w:pPr>
              <w:rPr>
                <w:rFonts w:cstheme="minorHAnsi"/>
                <w:sz w:val="20"/>
                <w:szCs w:val="20"/>
              </w:rPr>
            </w:pPr>
            <w:r w:rsidRPr="00AF3C9D">
              <w:rPr>
                <w:rFonts w:cstheme="minorHAnsi"/>
                <w:sz w:val="20"/>
                <w:szCs w:val="20"/>
              </w:rPr>
              <w:t xml:space="preserve">Eleven kan forklare historiske fortællingers sammenhæng med </w:t>
            </w:r>
            <w:r w:rsidRPr="00AF3C9D">
              <w:rPr>
                <w:rFonts w:cstheme="minorHAnsi"/>
                <w:sz w:val="20"/>
                <w:szCs w:val="20"/>
              </w:rPr>
              <w:lastRenderedPageBreak/>
              <w:t>fortidsfortolkninger og nutidsforståelser</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lastRenderedPageBreak/>
              <w:t>Eleven kan</w:t>
            </w:r>
          </w:p>
          <w:p w:rsidR="00266A66" w:rsidRPr="00AF3C9D" w:rsidRDefault="00266A66" w:rsidP="00266A66">
            <w:pPr>
              <w:pStyle w:val="Listeafsnit"/>
              <w:numPr>
                <w:ilvl w:val="0"/>
                <w:numId w:val="2"/>
              </w:numPr>
              <w:spacing w:after="200" w:line="276" w:lineRule="auto"/>
              <w:ind w:left="176" w:hanging="176"/>
              <w:rPr>
                <w:rFonts w:cstheme="minorHAnsi"/>
                <w:sz w:val="20"/>
                <w:szCs w:val="20"/>
              </w:rPr>
            </w:pPr>
            <w:r w:rsidRPr="00AF3C9D">
              <w:rPr>
                <w:rFonts w:cstheme="minorHAnsi"/>
                <w:sz w:val="20"/>
                <w:szCs w:val="20"/>
              </w:rPr>
              <w:t xml:space="preserve">identificere danske traditioner i en moderne </w:t>
            </w:r>
            <w:r w:rsidRPr="00AF3C9D">
              <w:rPr>
                <w:rFonts w:cstheme="minorHAnsi"/>
                <w:sz w:val="20"/>
                <w:szCs w:val="20"/>
              </w:rPr>
              <w:lastRenderedPageBreak/>
              <w:t>amerikansk landsby og forholde sig til disse</w:t>
            </w:r>
          </w:p>
          <w:p w:rsidR="00266A66" w:rsidRPr="003F2282" w:rsidRDefault="00266A66" w:rsidP="00266A66">
            <w:pPr>
              <w:pStyle w:val="Listeafsnit"/>
              <w:numPr>
                <w:ilvl w:val="0"/>
                <w:numId w:val="2"/>
              </w:numPr>
              <w:spacing w:after="200" w:line="276" w:lineRule="auto"/>
              <w:ind w:left="176" w:hanging="176"/>
              <w:rPr>
                <w:rFonts w:cstheme="minorHAnsi"/>
                <w:sz w:val="20"/>
                <w:szCs w:val="20"/>
              </w:rPr>
            </w:pPr>
            <w:r w:rsidRPr="00AF3C9D">
              <w:rPr>
                <w:rFonts w:cstheme="minorHAnsi"/>
                <w:sz w:val="20"/>
                <w:szCs w:val="20"/>
              </w:rPr>
              <w:t>diskutere udvandringen og sammenligne denne med nutidens migration</w:t>
            </w:r>
          </w:p>
        </w:tc>
        <w:tc>
          <w:tcPr>
            <w:tcW w:w="3613" w:type="dxa"/>
          </w:tcPr>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lastRenderedPageBreak/>
              <w:t xml:space="preserve">Gennemgå bilag 4. Eleverne skal have fokus på de 8 første spørgsmål under filmen </w:t>
            </w:r>
            <w:r w:rsidRPr="00AF3C9D">
              <w:rPr>
                <w:rFonts w:cstheme="minorHAnsi"/>
                <w:i/>
                <w:sz w:val="20"/>
                <w:szCs w:val="20"/>
              </w:rPr>
              <w:t>Danmark på prærien</w:t>
            </w:r>
          </w:p>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lastRenderedPageBreak/>
              <w:t xml:space="preserve">Vis filmen </w:t>
            </w:r>
            <w:r w:rsidRPr="00AF3C9D">
              <w:rPr>
                <w:rFonts w:cstheme="minorHAnsi"/>
                <w:i/>
                <w:sz w:val="20"/>
                <w:szCs w:val="20"/>
              </w:rPr>
              <w:t>Danmark på prærien</w:t>
            </w:r>
            <w:r w:rsidRPr="00AF3C9D">
              <w:rPr>
                <w:rFonts w:cstheme="minorHAnsi"/>
                <w:sz w:val="20"/>
                <w:szCs w:val="20"/>
              </w:rPr>
              <w:t xml:space="preserve">. </w:t>
            </w:r>
          </w:p>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t>Gennemgå spørgsmålene</w:t>
            </w:r>
          </w:p>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t>Del klassen op i grupper af 4 og lad dem diskutere spørgsmålene, der afslutter bilag 4.</w:t>
            </w:r>
          </w:p>
          <w:p w:rsidR="00266A66" w:rsidRPr="00AF3C9D" w:rsidRDefault="00266A66" w:rsidP="007B29D1">
            <w:pPr>
              <w:pStyle w:val="Listeafsnit"/>
              <w:ind w:left="176"/>
              <w:rPr>
                <w:rFonts w:cstheme="minorHAnsi"/>
                <w:sz w:val="20"/>
                <w:szCs w:val="20"/>
              </w:rPr>
            </w:pPr>
          </w:p>
        </w:tc>
        <w:tc>
          <w:tcPr>
            <w:tcW w:w="3050" w:type="dxa"/>
          </w:tcPr>
          <w:p w:rsidR="00266A66" w:rsidRDefault="00266A66" w:rsidP="007B29D1">
            <w:pPr>
              <w:rPr>
                <w:sz w:val="20"/>
              </w:rPr>
            </w:pPr>
          </w:p>
        </w:tc>
      </w:tr>
    </w:tbl>
    <w:p w:rsidR="00266A66" w:rsidRDefault="00266A66"/>
    <w:p w:rsidR="00266A66" w:rsidRDefault="00266A66" w:rsidP="00266A66">
      <w:r>
        <w:br w:type="page"/>
      </w:r>
    </w:p>
    <w:p w:rsidR="00266A66" w:rsidRDefault="00266A66">
      <w:pPr>
        <w:sectPr w:rsidR="00266A66" w:rsidSect="00266A66">
          <w:pgSz w:w="16838" w:h="11906" w:orient="landscape"/>
          <w:pgMar w:top="1134" w:right="1701" w:bottom="1134" w:left="1701" w:header="708" w:footer="708" w:gutter="0"/>
          <w:cols w:space="708"/>
          <w:docGrid w:linePitch="360"/>
        </w:sectPr>
      </w:pPr>
    </w:p>
    <w:p w:rsidR="00266A66" w:rsidRDefault="00266A66" w:rsidP="00266A66">
      <w:pPr>
        <w:pStyle w:val="Overskrift2"/>
      </w:pPr>
      <w:r>
        <w:lastRenderedPageBreak/>
        <w:t>Evalueringsformer</w:t>
      </w:r>
    </w:p>
    <w:p w:rsidR="00266A66" w:rsidRDefault="00266A66" w:rsidP="00266A66">
      <w:pPr>
        <w:spacing w:after="0"/>
      </w:pPr>
      <w:r>
        <w:t xml:space="preserve">Forløbet kan afsluttes med en opgave, hvor eleven forestiller sig at være immigreret til USA i 1800-tallet. </w:t>
      </w:r>
    </w:p>
    <w:p w:rsidR="00266A66" w:rsidRDefault="00266A66" w:rsidP="00266A66">
      <w:pPr>
        <w:spacing w:after="0"/>
      </w:pPr>
    </w:p>
    <w:p w:rsidR="00266A66" w:rsidRDefault="00266A66" w:rsidP="00266A66">
      <w:pPr>
        <w:spacing w:after="0"/>
      </w:pPr>
      <w:r>
        <w:t>Skriv et brev hjem til Danmark, hvor du fortæller om rejsen, mødet med Ellis Island og den første tid i det nye land. Brug filmen og opgaverne til ”Drømmen om…” som inspirationskilde.</w:t>
      </w:r>
    </w:p>
    <w:p w:rsidR="00266A66" w:rsidRDefault="00266A66" w:rsidP="00266A66">
      <w:pPr>
        <w:spacing w:after="0"/>
      </w:pPr>
    </w:p>
    <w:p w:rsidR="00266A66" w:rsidRDefault="00266A66" w:rsidP="00266A66">
      <w:pPr>
        <w:spacing w:after="0"/>
      </w:pPr>
      <w:r>
        <w:t>Eller</w:t>
      </w:r>
    </w:p>
    <w:p w:rsidR="00266A66" w:rsidRDefault="00266A66" w:rsidP="00266A66">
      <w:pPr>
        <w:spacing w:after="0"/>
      </w:pPr>
    </w:p>
    <w:p w:rsidR="00266A66" w:rsidRDefault="00266A66" w:rsidP="00266A66">
      <w:pPr>
        <w:spacing w:after="0"/>
      </w:pPr>
      <w:r>
        <w:t xml:space="preserve">Skriv en mail til borgmesteren i </w:t>
      </w:r>
      <w:proofErr w:type="spellStart"/>
      <w:r>
        <w:t>Elk</w:t>
      </w:r>
      <w:proofErr w:type="spellEnd"/>
      <w:r>
        <w:t xml:space="preserve"> Horn (på engelsk), hvor du fortæller om din oplevelse af filmen </w:t>
      </w:r>
      <w:r>
        <w:rPr>
          <w:i/>
        </w:rPr>
        <w:t>Danmark på prærien</w:t>
      </w:r>
      <w:r>
        <w:t>. Fortæl også om, hvad du ved om den danske migration til USA og den nutidige migration i Europa.</w:t>
      </w:r>
    </w:p>
    <w:p w:rsidR="00266A66" w:rsidRDefault="00266A66" w:rsidP="00266A66">
      <w:pPr>
        <w:spacing w:after="0"/>
      </w:pPr>
    </w:p>
    <w:p w:rsidR="00266A66" w:rsidRDefault="00266A66">
      <w:r>
        <w:br w:type="page"/>
      </w:r>
    </w:p>
    <w:p w:rsidR="00266A66" w:rsidRPr="00266A66" w:rsidRDefault="00266A66" w:rsidP="00266A66">
      <w:pPr>
        <w:keepNext/>
        <w:keepLines/>
        <w:spacing w:before="200" w:after="0"/>
        <w:outlineLvl w:val="1"/>
        <w:rPr>
          <w:rFonts w:asciiTheme="majorHAnsi" w:eastAsiaTheme="majorEastAsia" w:hAnsiTheme="majorHAnsi" w:cstheme="majorBidi"/>
          <w:b/>
          <w:bCs/>
          <w:sz w:val="44"/>
          <w:szCs w:val="44"/>
        </w:rPr>
      </w:pPr>
      <w:r w:rsidRPr="00266A66">
        <w:rPr>
          <w:rFonts w:asciiTheme="majorHAnsi" w:eastAsiaTheme="majorEastAsia" w:hAnsiTheme="majorHAnsi" w:cstheme="majorBidi"/>
          <w:b/>
          <w:bCs/>
          <w:sz w:val="26"/>
          <w:szCs w:val="26"/>
        </w:rPr>
        <w:lastRenderedPageBreak/>
        <w:t>Bilag 1</w:t>
      </w:r>
    </w:p>
    <w:p w:rsidR="00266A66" w:rsidRPr="00266A66" w:rsidRDefault="00266A66" w:rsidP="00266A66">
      <w:pPr>
        <w:spacing w:after="0"/>
        <w:jc w:val="center"/>
        <w:rPr>
          <w:b/>
          <w:sz w:val="36"/>
          <w:szCs w:val="36"/>
        </w:rPr>
      </w:pPr>
      <w:r w:rsidRPr="00266A66">
        <w:rPr>
          <w:b/>
          <w:sz w:val="36"/>
          <w:szCs w:val="36"/>
        </w:rPr>
        <w:t>TO FOTOS</w:t>
      </w:r>
    </w:p>
    <w:p w:rsidR="00266A66" w:rsidRPr="00266A66" w:rsidRDefault="00266A66" w:rsidP="00266A66">
      <w:pPr>
        <w:spacing w:after="0"/>
        <w:rPr>
          <w:b/>
          <w:sz w:val="20"/>
          <w:szCs w:val="20"/>
        </w:rPr>
      </w:pPr>
    </w:p>
    <w:p w:rsidR="00266A66" w:rsidRPr="00266A66" w:rsidRDefault="00266A66" w:rsidP="00266A66">
      <w:pPr>
        <w:spacing w:after="0"/>
        <w:rPr>
          <w:b/>
          <w:sz w:val="20"/>
          <w:szCs w:val="20"/>
        </w:rPr>
      </w:pPr>
      <w:r w:rsidRPr="00266A66">
        <w:rPr>
          <w:b/>
          <w:sz w:val="20"/>
          <w:szCs w:val="20"/>
        </w:rPr>
        <w:t>BILLEDE 1</w:t>
      </w:r>
    </w:p>
    <w:p w:rsidR="00266A66" w:rsidRPr="00266A66" w:rsidRDefault="00266A66" w:rsidP="00266A66">
      <w:pPr>
        <w:spacing w:after="0"/>
        <w:rPr>
          <w:b/>
          <w:sz w:val="20"/>
          <w:szCs w:val="20"/>
        </w:rPr>
      </w:pPr>
    </w:p>
    <w:p w:rsidR="00266A66" w:rsidRPr="00266A66" w:rsidRDefault="00266A66" w:rsidP="00266A66">
      <w:pPr>
        <w:keepNext/>
        <w:spacing w:after="0"/>
      </w:pPr>
      <w:r w:rsidRPr="00266A66">
        <w:rPr>
          <w:noProof/>
          <w:lang w:eastAsia="da-DK"/>
        </w:rPr>
        <w:drawing>
          <wp:inline distT="0" distB="0" distL="0" distR="0" wp14:anchorId="6BF7C80F" wp14:editId="1BC2D9B8">
            <wp:extent cx="2139485" cy="2659380"/>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 IslandCOLOURBOX3147556 skaler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4298" cy="2665362"/>
                    </a:xfrm>
                    <a:prstGeom prst="rect">
                      <a:avLst/>
                    </a:prstGeom>
                  </pic:spPr>
                </pic:pic>
              </a:graphicData>
            </a:graphic>
          </wp:inline>
        </w:drawing>
      </w:r>
    </w:p>
    <w:p w:rsidR="00266A66" w:rsidRPr="00266A66" w:rsidRDefault="00266A66" w:rsidP="00266A66">
      <w:pPr>
        <w:spacing w:line="240" w:lineRule="auto"/>
        <w:rPr>
          <w:b/>
          <w:bCs/>
          <w:sz w:val="18"/>
          <w:szCs w:val="18"/>
          <w:lang w:val="en-US"/>
        </w:rPr>
      </w:pPr>
      <w:r w:rsidRPr="00266A66">
        <w:rPr>
          <w:b/>
          <w:bCs/>
          <w:sz w:val="18"/>
          <w:szCs w:val="18"/>
          <w:lang w:val="en-US"/>
        </w:rPr>
        <w:t xml:space="preserve">Immigrant family looking for lost baggage, Ellis Island. 1904. </w:t>
      </w:r>
      <w:proofErr w:type="gramStart"/>
      <w:r w:rsidRPr="00266A66">
        <w:rPr>
          <w:b/>
          <w:bCs/>
          <w:sz w:val="18"/>
          <w:szCs w:val="18"/>
          <w:lang w:val="en-US"/>
        </w:rPr>
        <w:t>By</w:t>
      </w:r>
      <w:proofErr w:type="gramEnd"/>
      <w:r w:rsidRPr="00266A66">
        <w:rPr>
          <w:b/>
          <w:bCs/>
          <w:sz w:val="18"/>
          <w:szCs w:val="18"/>
          <w:lang w:val="en-US"/>
        </w:rPr>
        <w:t xml:space="preserve"> Hine</w:t>
      </w:r>
      <w:r>
        <w:rPr>
          <w:b/>
          <w:bCs/>
          <w:sz w:val="18"/>
          <w:szCs w:val="18"/>
          <w:lang w:val="en-US"/>
        </w:rPr>
        <w:t>, Lewis Wickes (1874-1940)</w:t>
      </w:r>
    </w:p>
    <w:p w:rsidR="00266A66" w:rsidRPr="00266A66" w:rsidRDefault="00266A66" w:rsidP="00266A66">
      <w:pPr>
        <w:spacing w:after="0"/>
        <w:rPr>
          <w:b/>
          <w:sz w:val="36"/>
          <w:szCs w:val="36"/>
          <w:lang w:val="en-US"/>
        </w:rPr>
      </w:pPr>
    </w:p>
    <w:p w:rsidR="00266A66" w:rsidRPr="00266A66" w:rsidRDefault="00266A66" w:rsidP="00266A66">
      <w:pPr>
        <w:spacing w:after="0"/>
        <w:rPr>
          <w:b/>
          <w:sz w:val="20"/>
          <w:szCs w:val="20"/>
        </w:rPr>
      </w:pPr>
      <w:r w:rsidRPr="00266A66">
        <w:rPr>
          <w:b/>
          <w:sz w:val="20"/>
          <w:szCs w:val="20"/>
          <w:lang w:val="en-US"/>
        </w:rPr>
        <w:t xml:space="preserve">BILLEDE </w:t>
      </w:r>
      <w:r w:rsidRPr="00266A66">
        <w:rPr>
          <w:b/>
          <w:sz w:val="20"/>
          <w:szCs w:val="20"/>
        </w:rPr>
        <w:t>2</w:t>
      </w:r>
    </w:p>
    <w:p w:rsidR="00266A66" w:rsidRPr="00266A66" w:rsidRDefault="00266A66" w:rsidP="00266A66">
      <w:pPr>
        <w:spacing w:after="0"/>
        <w:jc w:val="center"/>
        <w:rPr>
          <w:b/>
          <w:sz w:val="20"/>
          <w:szCs w:val="20"/>
        </w:rPr>
      </w:pPr>
    </w:p>
    <w:p w:rsidR="00266A66" w:rsidRPr="00266A66" w:rsidRDefault="00266A66" w:rsidP="00266A66">
      <w:pPr>
        <w:keepNext/>
        <w:spacing w:after="0"/>
      </w:pPr>
      <w:r w:rsidRPr="00266A66">
        <w:rPr>
          <w:rFonts w:eastAsia="Times New Roman" w:cs="Times New Roman"/>
          <w:noProof/>
          <w:lang w:eastAsia="da-DK"/>
        </w:rPr>
        <w:drawing>
          <wp:inline distT="0" distB="0" distL="0" distR="0" wp14:anchorId="1D271B79" wp14:editId="0055AA35">
            <wp:extent cx="4661332" cy="3107555"/>
            <wp:effectExtent l="0" t="0" r="6350"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dr.dk/imagescaler/?file=/images/other/2015/09/01/scanpix-20150831-213834-4.jpg&amp;server=www.dr.dk&amp;w=619&amp;h=348&amp;scaleAfter=crop&amp;quality=75&amp;ratio=16-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61332" cy="3107555"/>
                    </a:xfrm>
                    <a:prstGeom prst="rect">
                      <a:avLst/>
                    </a:prstGeom>
                    <a:noFill/>
                    <a:ln>
                      <a:noFill/>
                    </a:ln>
                  </pic:spPr>
                </pic:pic>
              </a:graphicData>
            </a:graphic>
          </wp:inline>
        </w:drawing>
      </w:r>
    </w:p>
    <w:p w:rsidR="00266A66" w:rsidRDefault="00266A66" w:rsidP="00266A66">
      <w:pPr>
        <w:spacing w:line="240" w:lineRule="auto"/>
        <w:rPr>
          <w:b/>
          <w:bCs/>
          <w:sz w:val="18"/>
          <w:szCs w:val="18"/>
        </w:rPr>
      </w:pPr>
      <w:r w:rsidRPr="00266A66">
        <w:rPr>
          <w:b/>
          <w:bCs/>
          <w:sz w:val="18"/>
          <w:szCs w:val="18"/>
        </w:rPr>
        <w:t xml:space="preserve">Migranter i Tyskland. </w:t>
      </w:r>
      <w:proofErr w:type="spellStart"/>
      <w:r w:rsidRPr="00266A66">
        <w:rPr>
          <w:b/>
          <w:bCs/>
          <w:sz w:val="18"/>
          <w:szCs w:val="18"/>
        </w:rPr>
        <w:t>Colourbox</w:t>
      </w:r>
      <w:proofErr w:type="spellEnd"/>
    </w:p>
    <w:p w:rsidR="00266A66" w:rsidRDefault="00266A66" w:rsidP="00266A66">
      <w:r>
        <w:br w:type="page"/>
      </w:r>
    </w:p>
    <w:p w:rsidR="00266A66" w:rsidRDefault="00266A66" w:rsidP="00266A66">
      <w:pPr>
        <w:spacing w:after="0"/>
        <w:jc w:val="center"/>
        <w:rPr>
          <w:b/>
          <w:sz w:val="36"/>
          <w:szCs w:val="36"/>
        </w:rPr>
      </w:pPr>
      <w:r>
        <w:rPr>
          <w:b/>
          <w:sz w:val="36"/>
          <w:szCs w:val="36"/>
        </w:rPr>
        <w:lastRenderedPageBreak/>
        <w:t>OPGAVER TIL TO FOTOS</w:t>
      </w:r>
    </w:p>
    <w:p w:rsidR="00266A66" w:rsidRDefault="00266A66" w:rsidP="00266A66">
      <w:pPr>
        <w:spacing w:after="0"/>
        <w:jc w:val="center"/>
        <w:rPr>
          <w:b/>
          <w:sz w:val="36"/>
          <w:szCs w:val="36"/>
        </w:rPr>
      </w:pPr>
    </w:p>
    <w:p w:rsidR="00266A66" w:rsidRDefault="00266A66" w:rsidP="00266A66">
      <w:pPr>
        <w:spacing w:after="0"/>
        <w:rPr>
          <w:b/>
          <w:sz w:val="24"/>
          <w:szCs w:val="24"/>
        </w:rPr>
      </w:pPr>
      <w:r>
        <w:rPr>
          <w:b/>
          <w:sz w:val="24"/>
          <w:szCs w:val="24"/>
        </w:rPr>
        <w:t xml:space="preserve">1. </w:t>
      </w:r>
    </w:p>
    <w:p w:rsidR="00266A66" w:rsidRDefault="00266A66" w:rsidP="00266A66">
      <w:pPr>
        <w:spacing w:after="0"/>
        <w:rPr>
          <w:b/>
          <w:sz w:val="24"/>
          <w:szCs w:val="24"/>
        </w:rPr>
      </w:pPr>
      <w:r>
        <w:rPr>
          <w:b/>
          <w:sz w:val="24"/>
          <w:szCs w:val="24"/>
        </w:rPr>
        <w:t>Hvad ser man på billede 1?</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2.</w:t>
      </w:r>
    </w:p>
    <w:p w:rsidR="00266A66" w:rsidRDefault="00266A66" w:rsidP="00266A66">
      <w:pPr>
        <w:spacing w:after="0"/>
        <w:rPr>
          <w:b/>
          <w:sz w:val="24"/>
          <w:szCs w:val="24"/>
        </w:rPr>
      </w:pPr>
      <w:r>
        <w:rPr>
          <w:b/>
          <w:sz w:val="24"/>
          <w:szCs w:val="24"/>
        </w:rPr>
        <w:t>Hvad ser man på billede 2?</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3.</w:t>
      </w:r>
    </w:p>
    <w:p w:rsidR="00266A66" w:rsidRDefault="00266A66" w:rsidP="00266A66">
      <w:pPr>
        <w:spacing w:after="0"/>
        <w:rPr>
          <w:b/>
          <w:sz w:val="24"/>
          <w:szCs w:val="24"/>
        </w:rPr>
      </w:pPr>
      <w:r>
        <w:rPr>
          <w:b/>
          <w:sz w:val="24"/>
          <w:szCs w:val="24"/>
        </w:rPr>
        <w:t>Hvad får de to billeder dig til at tænke på?</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4.</w:t>
      </w:r>
    </w:p>
    <w:p w:rsidR="00266A66" w:rsidRDefault="00266A66" w:rsidP="00266A66">
      <w:pPr>
        <w:spacing w:after="0"/>
        <w:rPr>
          <w:b/>
          <w:sz w:val="24"/>
          <w:szCs w:val="24"/>
        </w:rPr>
      </w:pPr>
      <w:r>
        <w:rPr>
          <w:b/>
          <w:sz w:val="24"/>
          <w:szCs w:val="24"/>
        </w:rPr>
        <w:t>Det ene foto er taget i Tyskland i 2015 og det andet i New York i 1905. Hvilket foto er fra Tyskland og hvilket er fra New York? Begrund dit svar.</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5.</w:t>
      </w:r>
    </w:p>
    <w:p w:rsidR="00266A66" w:rsidRDefault="00266A66" w:rsidP="00266A66">
      <w:pPr>
        <w:spacing w:after="0"/>
        <w:rPr>
          <w:b/>
          <w:sz w:val="24"/>
          <w:szCs w:val="24"/>
        </w:rPr>
      </w:pPr>
      <w:r>
        <w:rPr>
          <w:b/>
          <w:sz w:val="24"/>
          <w:szCs w:val="24"/>
        </w:rPr>
        <w:t>Hvilke forskelle og ligheder er der mellem de to fotos?</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6.</w:t>
      </w:r>
    </w:p>
    <w:p w:rsidR="00266A66" w:rsidRDefault="00266A66" w:rsidP="00266A66">
      <w:pPr>
        <w:spacing w:after="0"/>
        <w:rPr>
          <w:b/>
          <w:sz w:val="24"/>
          <w:szCs w:val="24"/>
        </w:rPr>
      </w:pPr>
      <w:r>
        <w:rPr>
          <w:b/>
          <w:sz w:val="24"/>
          <w:szCs w:val="24"/>
        </w:rPr>
        <w:t>Kunne man tage et lignende foto i Danmark i dag? Begrund dit svar.</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7.</w:t>
      </w:r>
    </w:p>
    <w:p w:rsidR="00266A66" w:rsidRDefault="00266A66" w:rsidP="00266A66">
      <w:pPr>
        <w:spacing w:after="0"/>
        <w:rPr>
          <w:b/>
          <w:sz w:val="24"/>
          <w:szCs w:val="24"/>
        </w:rPr>
      </w:pPr>
      <w:r>
        <w:rPr>
          <w:b/>
          <w:sz w:val="24"/>
          <w:szCs w:val="24"/>
        </w:rPr>
        <w:t>Hvilken fælles overskrift kunne man give billederne i stedet for ”To fotos”? Begrund.</w:t>
      </w:r>
    </w:p>
    <w:p w:rsidR="00266A66" w:rsidRDefault="00266A66" w:rsidP="00266A66">
      <w:r>
        <w:br w:type="page"/>
      </w:r>
    </w:p>
    <w:p w:rsidR="00266A66" w:rsidRDefault="00266A66" w:rsidP="00266A66">
      <w:pPr>
        <w:pStyle w:val="Overskrift2"/>
      </w:pPr>
      <w:r>
        <w:lastRenderedPageBreak/>
        <w:t>Bilag 2</w:t>
      </w:r>
    </w:p>
    <w:p w:rsidR="00266A66" w:rsidRDefault="00266A66" w:rsidP="00266A66">
      <w:pPr>
        <w:spacing w:after="0"/>
        <w:rPr>
          <w:b/>
          <w:sz w:val="36"/>
          <w:szCs w:val="36"/>
        </w:rPr>
      </w:pPr>
      <w:r>
        <w:rPr>
          <w:b/>
          <w:sz w:val="36"/>
          <w:szCs w:val="36"/>
        </w:rPr>
        <w:t xml:space="preserve">                                 </w:t>
      </w:r>
    </w:p>
    <w:p w:rsidR="00266A66" w:rsidRPr="002B2E0A" w:rsidRDefault="00266A66" w:rsidP="00266A66">
      <w:pPr>
        <w:spacing w:after="0"/>
        <w:jc w:val="center"/>
        <w:rPr>
          <w:b/>
          <w:sz w:val="36"/>
          <w:szCs w:val="36"/>
        </w:rPr>
      </w:pPr>
      <w:r>
        <w:rPr>
          <w:b/>
          <w:sz w:val="36"/>
          <w:szCs w:val="36"/>
        </w:rPr>
        <w:t>Migrant eller flygtning?</w:t>
      </w:r>
    </w:p>
    <w:p w:rsidR="00266A66" w:rsidRPr="002B2E0A" w:rsidRDefault="00266A66" w:rsidP="00266A66"/>
    <w:p w:rsidR="00266A66" w:rsidRDefault="00266A66" w:rsidP="00266A66">
      <w:pPr>
        <w:keepNext/>
        <w:spacing w:after="0"/>
        <w:jc w:val="center"/>
      </w:pPr>
      <w:r>
        <w:rPr>
          <w:noProof/>
          <w:sz w:val="44"/>
          <w:szCs w:val="44"/>
          <w:lang w:eastAsia="da-DK"/>
        </w:rPr>
        <w:drawing>
          <wp:inline distT="0" distB="0" distL="0" distR="0" wp14:anchorId="62305648" wp14:editId="736AF5B3">
            <wp:extent cx="1882140" cy="1985055"/>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5213233 Migr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2531" cy="1985467"/>
                    </a:xfrm>
                    <a:prstGeom prst="rect">
                      <a:avLst/>
                    </a:prstGeom>
                  </pic:spPr>
                </pic:pic>
              </a:graphicData>
            </a:graphic>
          </wp:inline>
        </w:drawing>
      </w:r>
    </w:p>
    <w:p w:rsidR="00266A66" w:rsidRPr="00266A66" w:rsidRDefault="00266A66" w:rsidP="00266A66">
      <w:pPr>
        <w:pStyle w:val="Billedtekst"/>
        <w:jc w:val="center"/>
        <w:rPr>
          <w:color w:val="auto"/>
          <w:sz w:val="44"/>
          <w:szCs w:val="44"/>
        </w:rPr>
      </w:pPr>
      <w:r w:rsidRPr="00266A66">
        <w:rPr>
          <w:color w:val="auto"/>
        </w:rPr>
        <w:t>Kilde</w:t>
      </w:r>
      <w:r w:rsidRPr="00266A66">
        <w:rPr>
          <w:noProof/>
          <w:color w:val="auto"/>
        </w:rPr>
        <w:t>: Colourbox</w:t>
      </w:r>
    </w:p>
    <w:p w:rsidR="00266A66" w:rsidRDefault="00266A66" w:rsidP="00266A66">
      <w:pPr>
        <w:spacing w:after="0"/>
        <w:rPr>
          <w:b/>
        </w:rPr>
      </w:pPr>
      <w:r>
        <w:rPr>
          <w:b/>
        </w:rPr>
        <w:t xml:space="preserve">Selvom der næsten er 100 års forskel mellem de to fotos i første øvelse, så handler de grundlæggende om det samme. Nemlig at nogle mennesker er nødt til at forlade alt, hvad de kender for at søge en bedre fremtid et andet sted. Det er der ikke noget nyt i, heller ikke hvis man kigger på menneskets historie over en lang periode. De nordiske vikinger rejste fx ud og slog sig ned andre steder i verden. Årsagerne til udrejsen er dog forskellige. Der kan være noget, der skubber mennesker væk fra deres oprindelsesland, og noget der trækker dem andre steder hen? Det kalder man for Push &amp; </w:t>
      </w:r>
      <w:proofErr w:type="spellStart"/>
      <w:r>
        <w:rPr>
          <w:b/>
        </w:rPr>
        <w:t>Pull</w:t>
      </w:r>
      <w:proofErr w:type="spellEnd"/>
      <w:r>
        <w:rPr>
          <w:b/>
        </w:rPr>
        <w:t xml:space="preserve"> effekten.</w:t>
      </w:r>
    </w:p>
    <w:p w:rsidR="00266A66" w:rsidRDefault="00266A66" w:rsidP="00266A66">
      <w:pPr>
        <w:spacing w:after="0"/>
        <w:rPr>
          <w:b/>
        </w:rPr>
      </w:pPr>
    </w:p>
    <w:p w:rsidR="00266A66" w:rsidRDefault="00266A66" w:rsidP="00266A66">
      <w:pPr>
        <w:spacing w:after="0"/>
        <w:rPr>
          <w:b/>
        </w:rPr>
      </w:pPr>
      <w:r>
        <w:rPr>
          <w:b/>
        </w:rPr>
        <w:t>Det nyeste af de to fotos er taget i 2016 i Tyskland. Her ser man en større mængde mennesker, der venter på at få lov til at komme ind i Tyskland og starte på en ny fremtid. Vi ved ikke, hvorfor hver enkel person på fotoet har søgt til Tyskland. Push effekten kan være meget forskellig. Nogle kan være rejst fra krig og sult og andre på grund af arbejdsløshed og manglende tro på fremtiden. Alt dette vil de tyske myndigheder undersøge for derefter at tage stilling til, om hver enkelt kan få ophold i landet. Det samme er tilfældet med det første foto, hvor man ser en italiensk familie søge ophold i USA i året 1905. Hvad trak egentlig denne italienske familie mod USA sammen med millioner af andre europæere? Det vil vi undersøge i dette forløb.</w:t>
      </w:r>
    </w:p>
    <w:p w:rsidR="00266A66" w:rsidRDefault="00266A66" w:rsidP="00266A66">
      <w:pPr>
        <w:spacing w:after="0"/>
        <w:rPr>
          <w:b/>
        </w:rPr>
      </w:pPr>
    </w:p>
    <w:p w:rsidR="00266A66" w:rsidRDefault="00266A66" w:rsidP="00266A66">
      <w:pPr>
        <w:spacing w:after="0"/>
        <w:rPr>
          <w:b/>
        </w:rPr>
      </w:pPr>
      <w:r>
        <w:rPr>
          <w:b/>
        </w:rPr>
        <w:t xml:space="preserve">Push &amp; </w:t>
      </w:r>
      <w:proofErr w:type="spellStart"/>
      <w:r>
        <w:rPr>
          <w:b/>
        </w:rPr>
        <w:t>Pull</w:t>
      </w:r>
      <w:proofErr w:type="spellEnd"/>
      <w:r>
        <w:rPr>
          <w:b/>
        </w:rPr>
        <w:t xml:space="preserve"> effekten finder man gennem hele historien, og mennesker har altid rejst.  </w:t>
      </w:r>
    </w:p>
    <w:p w:rsidR="00266A66" w:rsidRDefault="00266A66" w:rsidP="00266A66">
      <w:pPr>
        <w:spacing w:after="0"/>
        <w:rPr>
          <w:b/>
        </w:rPr>
      </w:pPr>
      <w:r>
        <w:rPr>
          <w:b/>
        </w:rPr>
        <w:t xml:space="preserve">Der er et stort pres på landegrænserne i Europa i dag. Store flokke af mennesker bevæger sig fra Mellemøsten og Nordafrika mod de sydligste grænser af Europa. Herefter bevæger en del sig videre mod nord og nogle endda helt op til lande som fx Danmark. Europa er blevet en del af verden, som mennesker søger til i håbet om en bedre fremtid. Går vi 100 år tilbage i tiden, var det faktisk helt modsat. Her søgte italienere, tyskere, irere, danskere m.fl. væk fra Europa. </w:t>
      </w:r>
    </w:p>
    <w:p w:rsidR="00266A66" w:rsidRDefault="00266A66" w:rsidP="00266A66">
      <w:pPr>
        <w:spacing w:after="0"/>
        <w:rPr>
          <w:b/>
        </w:rPr>
      </w:pPr>
    </w:p>
    <w:p w:rsidR="00266A66" w:rsidRDefault="00266A66" w:rsidP="00266A66">
      <w:pPr>
        <w:spacing w:after="0"/>
        <w:rPr>
          <w:b/>
        </w:rPr>
      </w:pPr>
      <w:r>
        <w:rPr>
          <w:b/>
        </w:rPr>
        <w:t xml:space="preserve">Hvorfor forlader mennesker alt hvad de har og kender? </w:t>
      </w:r>
    </w:p>
    <w:p w:rsidR="00266A66" w:rsidRDefault="00266A66" w:rsidP="00266A66">
      <w:pPr>
        <w:spacing w:after="0"/>
        <w:rPr>
          <w:b/>
        </w:rPr>
      </w:pPr>
      <w:r>
        <w:rPr>
          <w:b/>
        </w:rPr>
        <w:t xml:space="preserve">Hvorfor ønsker de at slå sig ned langt væk fra deres fædreland? </w:t>
      </w:r>
    </w:p>
    <w:p w:rsidR="00266A66" w:rsidRDefault="00266A66" w:rsidP="00266A66">
      <w:pPr>
        <w:spacing w:after="0"/>
        <w:rPr>
          <w:b/>
        </w:rPr>
      </w:pPr>
      <w:r>
        <w:rPr>
          <w:b/>
        </w:rPr>
        <w:lastRenderedPageBreak/>
        <w:t>Lad os først få styr på nogle vigtige begreber om folkevandring.</w:t>
      </w:r>
    </w:p>
    <w:p w:rsidR="00266A66" w:rsidRDefault="00266A66" w:rsidP="00266A66">
      <w:pPr>
        <w:spacing w:after="0"/>
        <w:rPr>
          <w:b/>
        </w:rPr>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Migration</w:t>
            </w:r>
          </w:p>
          <w:p w:rsidR="00266A66" w:rsidRDefault="00266A66" w:rsidP="007B29D1">
            <w:pPr>
              <w:rPr>
                <w:sz w:val="32"/>
                <w:szCs w:val="32"/>
              </w:rPr>
            </w:pPr>
          </w:p>
          <w:p w:rsidR="00266A66" w:rsidRPr="00866129" w:rsidRDefault="00266A66" w:rsidP="007B29D1">
            <w:pPr>
              <w:rPr>
                <w:i/>
                <w:sz w:val="24"/>
                <w:szCs w:val="24"/>
              </w:rPr>
            </w:pPr>
            <w:r>
              <w:rPr>
                <w:rStyle w:val="definition"/>
                <w:rFonts w:eastAsia="Times New Roman" w:cs="Times New Roman"/>
                <w:i/>
                <w:sz w:val="24"/>
                <w:szCs w:val="24"/>
              </w:rPr>
              <w:t>E</w:t>
            </w:r>
            <w:r w:rsidRPr="00866129">
              <w:rPr>
                <w:rStyle w:val="definition"/>
                <w:rFonts w:eastAsia="Times New Roman" w:cs="Times New Roman"/>
                <w:i/>
                <w:sz w:val="24"/>
                <w:szCs w:val="24"/>
              </w:rPr>
              <w:t>n gruppe menneskers eller dyrs bevægelse fra et sted til et andet, ofte over længere strækninger</w:t>
            </w:r>
          </w:p>
          <w:p w:rsidR="00266A66" w:rsidRDefault="00266A66" w:rsidP="007B29D1"/>
          <w:p w:rsidR="00266A66" w:rsidRDefault="00266A66" w:rsidP="007B29D1">
            <w:pPr>
              <w:rPr>
                <w:sz w:val="18"/>
                <w:szCs w:val="18"/>
              </w:rPr>
            </w:pPr>
            <w:r>
              <w:rPr>
                <w:sz w:val="18"/>
                <w:szCs w:val="18"/>
              </w:rPr>
              <w:t>Kilde Den danske ordbog (ordnet.dk)</w:t>
            </w:r>
          </w:p>
          <w:p w:rsidR="00266A66" w:rsidRPr="00866129" w:rsidRDefault="00266A66" w:rsidP="007B29D1">
            <w:pPr>
              <w:rPr>
                <w:sz w:val="18"/>
                <w:szCs w:val="18"/>
              </w:rPr>
            </w:pPr>
          </w:p>
        </w:tc>
      </w:tr>
    </w:tbl>
    <w:p w:rsidR="00266A66" w:rsidRDefault="00266A66" w:rsidP="00266A66">
      <w:pPr>
        <w:spacing w:after="0"/>
      </w:pPr>
    </w:p>
    <w:p w:rsidR="00266A66" w:rsidRPr="00221FED" w:rsidRDefault="00266A66" w:rsidP="00266A66">
      <w:pPr>
        <w:spacing w:after="0"/>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Migrant</w:t>
            </w:r>
          </w:p>
          <w:p w:rsidR="00266A66" w:rsidRDefault="00266A66" w:rsidP="007B29D1">
            <w:pPr>
              <w:rPr>
                <w:sz w:val="32"/>
                <w:szCs w:val="32"/>
              </w:rPr>
            </w:pPr>
          </w:p>
          <w:p w:rsidR="00266A66" w:rsidRPr="002B2E0A" w:rsidRDefault="00266A66" w:rsidP="007B29D1">
            <w:pPr>
              <w:rPr>
                <w:rStyle w:val="definition"/>
                <w:rFonts w:eastAsia="Times New Roman" w:cs="Times New Roman"/>
                <w:i/>
                <w:sz w:val="24"/>
                <w:szCs w:val="24"/>
              </w:rPr>
            </w:pPr>
            <w:r>
              <w:rPr>
                <w:rStyle w:val="definition"/>
                <w:rFonts w:eastAsia="Times New Roman" w:cs="Times New Roman"/>
                <w:i/>
                <w:sz w:val="24"/>
                <w:szCs w:val="24"/>
              </w:rPr>
              <w:t>P</w:t>
            </w:r>
            <w:r w:rsidRPr="002B2E0A">
              <w:rPr>
                <w:rStyle w:val="definition"/>
                <w:rFonts w:eastAsia="Times New Roman" w:cs="Times New Roman"/>
                <w:i/>
                <w:sz w:val="24"/>
                <w:szCs w:val="24"/>
              </w:rPr>
              <w:t>erson der flytter fra ét sted til et andet, fx for at søge arbejde og ofte over landegrænser</w:t>
            </w:r>
          </w:p>
          <w:p w:rsidR="00266A66" w:rsidRDefault="00266A66" w:rsidP="007B29D1">
            <w:pPr>
              <w:rPr>
                <w:rStyle w:val="definition"/>
                <w:rFonts w:eastAsia="Times New Roman" w:cs="Times New Roman"/>
              </w:rPr>
            </w:pPr>
          </w:p>
          <w:p w:rsidR="00266A66" w:rsidRDefault="00266A66" w:rsidP="007B29D1">
            <w:pPr>
              <w:rPr>
                <w:sz w:val="18"/>
                <w:szCs w:val="18"/>
              </w:rPr>
            </w:pPr>
            <w:r>
              <w:rPr>
                <w:sz w:val="18"/>
                <w:szCs w:val="18"/>
              </w:rPr>
              <w:t>Kilde Den danske ordbog (ordnet.dk)</w:t>
            </w:r>
          </w:p>
          <w:p w:rsidR="00266A66" w:rsidRDefault="00266A66" w:rsidP="007B29D1">
            <w:pPr>
              <w:rPr>
                <w:sz w:val="24"/>
                <w:szCs w:val="24"/>
              </w:rPr>
            </w:pPr>
          </w:p>
        </w:tc>
      </w:tr>
    </w:tbl>
    <w:p w:rsidR="00266A66" w:rsidRDefault="00266A66" w:rsidP="00266A66">
      <w:pPr>
        <w:spacing w:after="0"/>
        <w:rPr>
          <w:sz w:val="24"/>
          <w:szCs w:val="24"/>
        </w:rPr>
      </w:pPr>
    </w:p>
    <w:p w:rsidR="00266A66" w:rsidRDefault="00266A66" w:rsidP="00266A66">
      <w:pPr>
        <w:spacing w:after="0"/>
        <w:rPr>
          <w:sz w:val="24"/>
          <w:szCs w:val="24"/>
        </w:rPr>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Flygtning</w:t>
            </w:r>
          </w:p>
          <w:p w:rsidR="00266A66" w:rsidRDefault="00266A66" w:rsidP="007B29D1">
            <w:pPr>
              <w:rPr>
                <w:sz w:val="32"/>
                <w:szCs w:val="32"/>
              </w:rPr>
            </w:pPr>
          </w:p>
          <w:p w:rsidR="00266A66" w:rsidRPr="002B2E0A" w:rsidRDefault="00266A66" w:rsidP="007B29D1">
            <w:pPr>
              <w:rPr>
                <w:sz w:val="24"/>
                <w:szCs w:val="24"/>
              </w:rPr>
            </w:pPr>
            <w:r>
              <w:rPr>
                <w:rStyle w:val="definition"/>
                <w:rFonts w:eastAsia="Times New Roman" w:cs="Times New Roman"/>
                <w:sz w:val="24"/>
                <w:szCs w:val="24"/>
              </w:rPr>
              <w:t>P</w:t>
            </w:r>
            <w:r w:rsidRPr="002B2E0A">
              <w:rPr>
                <w:rStyle w:val="definition"/>
                <w:rFonts w:eastAsia="Times New Roman" w:cs="Times New Roman"/>
                <w:sz w:val="24"/>
                <w:szCs w:val="24"/>
              </w:rPr>
              <w:t>erson der er tvunget til at forlade sin hjemegn eller sit hjemland pga. krig eller fx politisk eller religiøs forfølgelse</w:t>
            </w:r>
          </w:p>
          <w:p w:rsidR="00266A66" w:rsidRDefault="00266A66" w:rsidP="007B29D1">
            <w:pPr>
              <w:rPr>
                <w:rStyle w:val="definition"/>
                <w:rFonts w:eastAsia="Times New Roman" w:cs="Times New Roman"/>
              </w:rPr>
            </w:pPr>
          </w:p>
          <w:p w:rsidR="00266A66" w:rsidRPr="002B2E0A" w:rsidRDefault="00266A66" w:rsidP="007B29D1">
            <w:pPr>
              <w:rPr>
                <w:rStyle w:val="definition"/>
                <w:rFonts w:eastAsia="Times New Roman" w:cs="Times New Roman"/>
                <w:i/>
                <w:sz w:val="24"/>
                <w:szCs w:val="24"/>
              </w:rPr>
            </w:pPr>
          </w:p>
          <w:p w:rsidR="00266A66" w:rsidRDefault="00266A66" w:rsidP="007B29D1">
            <w:pPr>
              <w:rPr>
                <w:sz w:val="18"/>
                <w:szCs w:val="18"/>
              </w:rPr>
            </w:pPr>
            <w:r>
              <w:rPr>
                <w:sz w:val="18"/>
                <w:szCs w:val="18"/>
              </w:rPr>
              <w:t>Kilde Den danske ordbog (ordnet.dk)</w:t>
            </w:r>
          </w:p>
          <w:p w:rsidR="00266A66" w:rsidRDefault="00266A66" w:rsidP="007B29D1">
            <w:pPr>
              <w:rPr>
                <w:sz w:val="24"/>
                <w:szCs w:val="24"/>
              </w:rPr>
            </w:pPr>
          </w:p>
        </w:tc>
      </w:tr>
    </w:tbl>
    <w:p w:rsidR="00266A66" w:rsidRDefault="00266A66" w:rsidP="00266A66">
      <w:pPr>
        <w:spacing w:after="0"/>
        <w:rPr>
          <w:sz w:val="24"/>
          <w:szCs w:val="24"/>
        </w:rPr>
      </w:pPr>
    </w:p>
    <w:p w:rsidR="00266A66" w:rsidRDefault="00266A66" w:rsidP="00266A66">
      <w:pPr>
        <w:spacing w:after="0"/>
        <w:rPr>
          <w:sz w:val="24"/>
          <w:szCs w:val="24"/>
        </w:rPr>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Asyl</w:t>
            </w:r>
          </w:p>
          <w:p w:rsidR="00266A66" w:rsidRDefault="00266A66" w:rsidP="007B29D1">
            <w:pPr>
              <w:rPr>
                <w:sz w:val="32"/>
                <w:szCs w:val="32"/>
              </w:rPr>
            </w:pPr>
          </w:p>
          <w:p w:rsidR="00266A66" w:rsidRPr="00FB2E97" w:rsidRDefault="00266A66" w:rsidP="007B29D1">
            <w:pPr>
              <w:rPr>
                <w:sz w:val="24"/>
                <w:szCs w:val="24"/>
              </w:rPr>
            </w:pPr>
            <w:r>
              <w:rPr>
                <w:rStyle w:val="definition"/>
                <w:rFonts w:eastAsia="Times New Roman" w:cs="Times New Roman"/>
                <w:sz w:val="24"/>
                <w:szCs w:val="24"/>
              </w:rPr>
              <w:t>B</w:t>
            </w:r>
            <w:r w:rsidRPr="00FB2E97">
              <w:rPr>
                <w:rStyle w:val="definition"/>
                <w:rFonts w:eastAsia="Times New Roman" w:cs="Times New Roman"/>
                <w:sz w:val="24"/>
                <w:szCs w:val="24"/>
              </w:rPr>
              <w:t>eskyttelse som en stat kan give en person</w:t>
            </w:r>
            <w:r>
              <w:rPr>
                <w:rStyle w:val="definition"/>
                <w:rFonts w:eastAsia="Times New Roman" w:cs="Times New Roman"/>
                <w:sz w:val="24"/>
                <w:szCs w:val="24"/>
              </w:rPr>
              <w:t>,</w:t>
            </w:r>
            <w:r w:rsidRPr="00FB2E97">
              <w:rPr>
                <w:rStyle w:val="definition"/>
                <w:rFonts w:eastAsia="Times New Roman" w:cs="Times New Roman"/>
                <w:sz w:val="24"/>
                <w:szCs w:val="24"/>
              </w:rPr>
              <w:t xml:space="preserve"> der er udsat for fare eller forfølgelse i sit hjemland</w:t>
            </w:r>
            <w:r w:rsidRPr="00FB2E97">
              <w:rPr>
                <w:rStyle w:val="dividerstroke"/>
                <w:rFonts w:eastAsia="Times New Roman" w:cs="Times New Roman"/>
                <w:sz w:val="24"/>
                <w:szCs w:val="24"/>
              </w:rPr>
              <w:t> </w:t>
            </w:r>
            <w:r w:rsidRPr="00FB2E97">
              <w:rPr>
                <w:rStyle w:val="definition"/>
                <w:rFonts w:eastAsia="Times New Roman" w:cs="Times New Roman"/>
                <w:sz w:val="24"/>
                <w:szCs w:val="24"/>
              </w:rPr>
              <w:t>typisk begrundet i racemæssigt, religiøst eller politisk tilhørsforhold</w:t>
            </w:r>
          </w:p>
          <w:p w:rsidR="00266A66" w:rsidRDefault="00266A66" w:rsidP="007B29D1">
            <w:pPr>
              <w:rPr>
                <w:rStyle w:val="definition"/>
                <w:rFonts w:eastAsia="Times New Roman" w:cs="Times New Roman"/>
                <w:i/>
                <w:sz w:val="24"/>
                <w:szCs w:val="24"/>
              </w:rPr>
            </w:pPr>
          </w:p>
          <w:p w:rsidR="00266A66" w:rsidRDefault="00266A66" w:rsidP="007B29D1">
            <w:pPr>
              <w:rPr>
                <w:sz w:val="32"/>
                <w:szCs w:val="32"/>
              </w:rPr>
            </w:pPr>
          </w:p>
          <w:p w:rsidR="00266A66" w:rsidRDefault="00266A66" w:rsidP="007B29D1">
            <w:pPr>
              <w:rPr>
                <w:sz w:val="32"/>
                <w:szCs w:val="32"/>
              </w:rPr>
            </w:pPr>
            <w:r>
              <w:rPr>
                <w:sz w:val="32"/>
                <w:szCs w:val="32"/>
              </w:rPr>
              <w:t>Asylansøger</w:t>
            </w:r>
          </w:p>
          <w:p w:rsidR="00266A66" w:rsidRDefault="00266A66" w:rsidP="007B29D1">
            <w:pPr>
              <w:rPr>
                <w:sz w:val="32"/>
                <w:szCs w:val="32"/>
              </w:rPr>
            </w:pPr>
          </w:p>
          <w:p w:rsidR="00266A66" w:rsidRPr="00D40619" w:rsidRDefault="00266A66" w:rsidP="007B29D1">
            <w:pPr>
              <w:rPr>
                <w:sz w:val="24"/>
                <w:szCs w:val="24"/>
              </w:rPr>
            </w:pPr>
            <w:r>
              <w:rPr>
                <w:rStyle w:val="definition"/>
                <w:rFonts w:eastAsia="Times New Roman" w:cs="Times New Roman"/>
                <w:sz w:val="24"/>
                <w:szCs w:val="24"/>
              </w:rPr>
              <w:t>P</w:t>
            </w:r>
            <w:r w:rsidRPr="00D40619">
              <w:rPr>
                <w:rStyle w:val="definition"/>
                <w:rFonts w:eastAsia="Times New Roman" w:cs="Times New Roman"/>
                <w:sz w:val="24"/>
                <w:szCs w:val="24"/>
              </w:rPr>
              <w:t>erson der søger asyl</w:t>
            </w:r>
          </w:p>
          <w:p w:rsidR="00266A66" w:rsidRDefault="00266A66" w:rsidP="007B29D1">
            <w:pPr>
              <w:rPr>
                <w:rStyle w:val="definition"/>
                <w:rFonts w:eastAsia="Times New Roman" w:cs="Times New Roman"/>
              </w:rPr>
            </w:pPr>
          </w:p>
          <w:p w:rsidR="00266A66" w:rsidRPr="00D07C3F" w:rsidRDefault="00266A66" w:rsidP="007B29D1">
            <w:pPr>
              <w:rPr>
                <w:sz w:val="18"/>
                <w:szCs w:val="18"/>
              </w:rPr>
            </w:pPr>
          </w:p>
        </w:tc>
      </w:tr>
    </w:tbl>
    <w:p w:rsidR="00266A66" w:rsidRDefault="00266A66" w:rsidP="00266A66">
      <w:pPr>
        <w:spacing w:after="0"/>
        <w:rPr>
          <w:sz w:val="24"/>
          <w:szCs w:val="24"/>
        </w:rPr>
      </w:pPr>
      <w:r>
        <w:rPr>
          <w:sz w:val="18"/>
          <w:szCs w:val="18"/>
        </w:rPr>
        <w:t>Kilde: Den danske ordbog (ordnet.dk)</w:t>
      </w:r>
    </w:p>
    <w:p w:rsidR="00266A66" w:rsidRDefault="00266A66">
      <w:pPr>
        <w:rPr>
          <w:b/>
          <w:sz w:val="24"/>
          <w:szCs w:val="24"/>
        </w:rPr>
      </w:pPr>
      <w:r>
        <w:rPr>
          <w:b/>
          <w:sz w:val="24"/>
          <w:szCs w:val="24"/>
        </w:rPr>
        <w:br w:type="page"/>
      </w:r>
    </w:p>
    <w:p w:rsidR="00266A66" w:rsidRDefault="00266A66" w:rsidP="00266A66">
      <w:pPr>
        <w:spacing w:after="0"/>
        <w:jc w:val="center"/>
        <w:rPr>
          <w:b/>
          <w:sz w:val="28"/>
          <w:szCs w:val="28"/>
        </w:rPr>
      </w:pPr>
      <w:r>
        <w:rPr>
          <w:b/>
          <w:sz w:val="28"/>
          <w:szCs w:val="28"/>
        </w:rPr>
        <w:lastRenderedPageBreak/>
        <w:t>OPGAVER</w:t>
      </w:r>
    </w:p>
    <w:p w:rsidR="00266A66" w:rsidRDefault="00266A66" w:rsidP="00266A66">
      <w:pPr>
        <w:spacing w:after="0"/>
        <w:jc w:val="center"/>
        <w:rPr>
          <w:b/>
          <w:sz w:val="28"/>
          <w:szCs w:val="28"/>
        </w:rPr>
      </w:pPr>
    </w:p>
    <w:p w:rsidR="00266A66" w:rsidRDefault="00266A66" w:rsidP="00266A66">
      <w:pPr>
        <w:pStyle w:val="Listeafsnit"/>
        <w:numPr>
          <w:ilvl w:val="0"/>
          <w:numId w:val="4"/>
        </w:numPr>
        <w:spacing w:after="0"/>
        <w:rPr>
          <w:sz w:val="24"/>
          <w:szCs w:val="24"/>
        </w:rPr>
      </w:pPr>
      <w:r w:rsidRPr="002B2E0A">
        <w:rPr>
          <w:sz w:val="24"/>
          <w:szCs w:val="24"/>
        </w:rPr>
        <w:t>Forklar med egne ord hvad forskellen på en migrant og en flygtning er?</w:t>
      </w: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Pr="002B2E0A" w:rsidRDefault="00266A66" w:rsidP="00266A66">
      <w:pPr>
        <w:pStyle w:val="Listeafsnit"/>
        <w:spacing w:after="0"/>
        <w:rPr>
          <w:sz w:val="24"/>
          <w:szCs w:val="24"/>
        </w:rPr>
      </w:pPr>
    </w:p>
    <w:p w:rsidR="00266A66" w:rsidRDefault="00266A66" w:rsidP="00266A66">
      <w:pPr>
        <w:pStyle w:val="Listeafsnit"/>
        <w:numPr>
          <w:ilvl w:val="0"/>
          <w:numId w:val="4"/>
        </w:numPr>
        <w:spacing w:after="0"/>
        <w:rPr>
          <w:sz w:val="24"/>
          <w:szCs w:val="24"/>
        </w:rPr>
      </w:pPr>
      <w:r>
        <w:rPr>
          <w:sz w:val="24"/>
          <w:szCs w:val="24"/>
        </w:rPr>
        <w:t>Ville du helst hjælpe en migrant eller en flygtning? Begrund dit svar.</w:t>
      </w: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Pr="002B2E0A" w:rsidRDefault="00266A66" w:rsidP="00266A66">
      <w:pPr>
        <w:spacing w:after="0"/>
        <w:rPr>
          <w:sz w:val="24"/>
          <w:szCs w:val="24"/>
        </w:rPr>
      </w:pPr>
    </w:p>
    <w:p w:rsidR="00266A66" w:rsidRDefault="00266A66" w:rsidP="00266A66">
      <w:pPr>
        <w:pStyle w:val="Listeafsnit"/>
        <w:numPr>
          <w:ilvl w:val="0"/>
          <w:numId w:val="4"/>
        </w:numPr>
        <w:spacing w:after="0"/>
        <w:rPr>
          <w:sz w:val="24"/>
          <w:szCs w:val="24"/>
        </w:rPr>
      </w:pPr>
      <w:r>
        <w:rPr>
          <w:sz w:val="24"/>
          <w:szCs w:val="24"/>
        </w:rPr>
        <w:t>Hvilke positive og negative ting kan du sige om migration?</w:t>
      </w: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Pr="00D40619" w:rsidRDefault="00266A66" w:rsidP="00266A66">
      <w:pPr>
        <w:spacing w:after="0"/>
        <w:rPr>
          <w:sz w:val="24"/>
          <w:szCs w:val="24"/>
        </w:rPr>
      </w:pPr>
    </w:p>
    <w:p w:rsidR="00266A66" w:rsidRPr="002B2E0A" w:rsidRDefault="00266A66" w:rsidP="00266A66">
      <w:pPr>
        <w:pStyle w:val="Listeafsnit"/>
        <w:numPr>
          <w:ilvl w:val="0"/>
          <w:numId w:val="4"/>
        </w:numPr>
        <w:spacing w:after="0"/>
        <w:rPr>
          <w:sz w:val="24"/>
          <w:szCs w:val="24"/>
        </w:rPr>
      </w:pPr>
      <w:r>
        <w:rPr>
          <w:sz w:val="24"/>
          <w:szCs w:val="24"/>
        </w:rPr>
        <w:t>Skal man hjælpe alle asylansøgere, der kommer til Danmark?</w:t>
      </w:r>
    </w:p>
    <w:p w:rsidR="00266A66" w:rsidRDefault="00266A66" w:rsidP="00266A66">
      <w:pPr>
        <w:keepNext/>
        <w:spacing w:after="0"/>
      </w:pPr>
    </w:p>
    <w:p w:rsidR="00266A66" w:rsidRDefault="00266A66">
      <w:pPr>
        <w:rPr>
          <w:b/>
          <w:sz w:val="24"/>
          <w:szCs w:val="24"/>
        </w:rPr>
      </w:pPr>
      <w:r>
        <w:rPr>
          <w:b/>
          <w:sz w:val="24"/>
          <w:szCs w:val="24"/>
        </w:rPr>
        <w:br w:type="page"/>
      </w:r>
    </w:p>
    <w:p w:rsidR="00266A66" w:rsidRDefault="00266A66" w:rsidP="00266A66">
      <w:pPr>
        <w:pStyle w:val="Overskrift2"/>
      </w:pPr>
      <w:r>
        <w:lastRenderedPageBreak/>
        <w:t>Bilag 3</w:t>
      </w:r>
    </w:p>
    <w:p w:rsidR="00266A66" w:rsidRPr="007928A6" w:rsidRDefault="00266A66" w:rsidP="00266A66">
      <w:pPr>
        <w:jc w:val="center"/>
        <w:rPr>
          <w:sz w:val="36"/>
          <w:szCs w:val="36"/>
        </w:rPr>
      </w:pPr>
      <w:r w:rsidRPr="007928A6">
        <w:rPr>
          <w:sz w:val="36"/>
          <w:szCs w:val="36"/>
        </w:rPr>
        <w:t>DRØMMEN OM AMERIKA</w:t>
      </w:r>
    </w:p>
    <w:p w:rsidR="00266A66" w:rsidRPr="00D07C3F" w:rsidRDefault="00556D2B" w:rsidP="00266A66">
      <w:pPr>
        <w:jc w:val="center"/>
        <w:rPr>
          <w:sz w:val="36"/>
          <w:szCs w:val="36"/>
        </w:rPr>
      </w:pPr>
      <w:hyperlink r:id="rId9" w:history="1">
        <w:r w:rsidR="00266A66" w:rsidRPr="00BD4E36">
          <w:rPr>
            <w:rStyle w:val="Hyperlink"/>
          </w:rPr>
          <w:t>http://www.dr.dk/Bonanza/serie/Danmarkshistorier/Droemmen_om.htm</w:t>
        </w:r>
      </w:hyperlink>
    </w:p>
    <w:p w:rsidR="00266A66" w:rsidRPr="00D07C3F" w:rsidRDefault="00266A66" w:rsidP="00266A66">
      <w:pPr>
        <w:keepNext/>
        <w:jc w:val="center"/>
      </w:pPr>
      <w:r>
        <w:rPr>
          <w:rFonts w:eastAsia="Times New Roman" w:cs="Times New Roman"/>
          <w:noProof/>
          <w:lang w:eastAsia="da-DK"/>
        </w:rPr>
        <w:drawing>
          <wp:inline distT="0" distB="0" distL="0" distR="0" wp14:anchorId="4901A495" wp14:editId="5F13CF9A">
            <wp:extent cx="2543175" cy="1695450"/>
            <wp:effectExtent l="0" t="0" r="9525" b="0"/>
            <wp:docPr id="4" name="th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tock foto af 'mexico, ørkner, ørke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50008" cy="1700005"/>
                    </a:xfrm>
                    <a:prstGeom prst="rect">
                      <a:avLst/>
                    </a:prstGeom>
                    <a:noFill/>
                    <a:ln>
                      <a:noFill/>
                    </a:ln>
                  </pic:spPr>
                </pic:pic>
              </a:graphicData>
            </a:graphic>
          </wp:inline>
        </w:drawing>
      </w:r>
      <w:r>
        <w:br/>
      </w:r>
    </w:p>
    <w:p w:rsidR="00266A66" w:rsidRPr="006F4D6E" w:rsidRDefault="00266A66" w:rsidP="00266A66">
      <w:pPr>
        <w:pStyle w:val="Listeafsnit"/>
        <w:numPr>
          <w:ilvl w:val="0"/>
          <w:numId w:val="5"/>
        </w:numPr>
        <w:ind w:left="360"/>
        <w:rPr>
          <w:sz w:val="24"/>
          <w:szCs w:val="24"/>
        </w:rPr>
      </w:pPr>
      <w:r w:rsidRPr="006F4D6E">
        <w:rPr>
          <w:sz w:val="24"/>
          <w:szCs w:val="24"/>
        </w:rPr>
        <w:t>Hvad drømte de mange danskere om, når de udvandrede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Hvordan var forholdene for almindelige danskere 1800-tallet?</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 mange danskere udvandrede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Pr>
          <w:sz w:val="24"/>
          <w:szCs w:val="24"/>
        </w:rPr>
        <w:t xml:space="preserve">Hvad var vigtigt </w:t>
      </w:r>
      <w:r w:rsidRPr="006F4D6E">
        <w:rPr>
          <w:sz w:val="24"/>
          <w:szCs w:val="24"/>
        </w:rPr>
        <w:t>at have med på rejsen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Hvordan gik det flertallet af d</w:t>
      </w:r>
      <w:r>
        <w:rPr>
          <w:sz w:val="24"/>
          <w:szCs w:val="24"/>
        </w:rPr>
        <w:t xml:space="preserve">em, der blot </w:t>
      </w:r>
      <w:r w:rsidRPr="006F4D6E">
        <w:rPr>
          <w:sz w:val="24"/>
          <w:szCs w:val="24"/>
        </w:rPr>
        <w:t>havde en billet til New York og ikke andet?</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Hvilket slags arbejde fik de danske udvandrere ofte?</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 lang tid tog rejsen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Hvem rejste på 3. klasse på skibene</w:t>
      </w:r>
      <w:r>
        <w:rPr>
          <w:sz w:val="24"/>
          <w:szCs w:val="24"/>
        </w:rPr>
        <w:t>,</w:t>
      </w:r>
      <w:r w:rsidRPr="006F4D6E">
        <w:rPr>
          <w:sz w:val="24"/>
          <w:szCs w:val="24"/>
        </w:rPr>
        <w:t xml:space="preserve"> og hvilke forhold havde de under rejsen?</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Hvilket sted var Ellis Island?</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Hvordan var livet i New York, når man var nået igennem Ellis Island?</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Hvad er en prærievogn?</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Hvilke farer mødte der udvandrerne på rejsen i prærievognen?</w:t>
      </w:r>
    </w:p>
    <w:p w:rsidR="00266A66" w:rsidRDefault="00266A66" w:rsidP="00266A66">
      <w:pPr>
        <w:rPr>
          <w:sz w:val="24"/>
          <w:szCs w:val="24"/>
        </w:rPr>
      </w:pPr>
    </w:p>
    <w:p w:rsidR="00266A66" w:rsidRPr="007928A6" w:rsidRDefault="00266A66" w:rsidP="00266A66">
      <w:pPr>
        <w:rPr>
          <w:sz w:val="24"/>
          <w:szCs w:val="24"/>
        </w:rPr>
      </w:pPr>
    </w:p>
    <w:p w:rsidR="00266A66" w:rsidRDefault="00266A66" w:rsidP="00266A66">
      <w:pPr>
        <w:pStyle w:val="Listeafsnit"/>
        <w:numPr>
          <w:ilvl w:val="0"/>
          <w:numId w:val="5"/>
        </w:numPr>
        <w:ind w:left="360"/>
        <w:rPr>
          <w:sz w:val="24"/>
          <w:szCs w:val="24"/>
        </w:rPr>
      </w:pPr>
      <w:r w:rsidRPr="006F4D6E">
        <w:rPr>
          <w:sz w:val="24"/>
          <w:szCs w:val="24"/>
        </w:rPr>
        <w:t>Hvad får vi at vide om de første boliger på prærien?</w:t>
      </w:r>
    </w:p>
    <w:p w:rsidR="00266A66" w:rsidRPr="00D07C3F" w:rsidRDefault="00266A66" w:rsidP="00266A66">
      <w:pPr>
        <w:rPr>
          <w:sz w:val="24"/>
          <w:szCs w:val="24"/>
        </w:rPr>
      </w:pPr>
    </w:p>
    <w:p w:rsidR="00266A66" w:rsidRPr="007928A6" w:rsidRDefault="00266A66" w:rsidP="00266A66">
      <w:pPr>
        <w:rPr>
          <w:sz w:val="24"/>
          <w:szCs w:val="24"/>
        </w:rPr>
      </w:pPr>
    </w:p>
    <w:p w:rsidR="00266A66" w:rsidRDefault="00266A66" w:rsidP="00266A66">
      <w:pPr>
        <w:pStyle w:val="Listeafsnit"/>
        <w:numPr>
          <w:ilvl w:val="0"/>
          <w:numId w:val="5"/>
        </w:numPr>
        <w:ind w:left="360"/>
        <w:rPr>
          <w:sz w:val="24"/>
          <w:szCs w:val="24"/>
        </w:rPr>
      </w:pPr>
      <w:r w:rsidRPr="00D07C3F">
        <w:rPr>
          <w:sz w:val="24"/>
          <w:szCs w:val="24"/>
        </w:rPr>
        <w:t>Var danskerne der kom til USA flygtninge eller migranter? Begrund.</w:t>
      </w:r>
    </w:p>
    <w:p w:rsidR="00266A66" w:rsidRPr="00E609FE" w:rsidRDefault="00266A66" w:rsidP="00266A66">
      <w:pPr>
        <w:spacing w:after="0"/>
        <w:rPr>
          <w:b/>
          <w:sz w:val="24"/>
          <w:szCs w:val="24"/>
        </w:rPr>
      </w:pPr>
    </w:p>
    <w:p w:rsidR="00266A66" w:rsidRPr="00266A66" w:rsidRDefault="00266A66" w:rsidP="00266A66">
      <w:pPr>
        <w:keepNext/>
        <w:keepLines/>
        <w:spacing w:before="200" w:after="0"/>
        <w:outlineLvl w:val="1"/>
        <w:rPr>
          <w:rFonts w:asciiTheme="majorHAnsi" w:eastAsiaTheme="majorEastAsia" w:hAnsiTheme="majorHAnsi" w:cstheme="majorBidi"/>
          <w:b/>
          <w:bCs/>
          <w:sz w:val="24"/>
          <w:szCs w:val="24"/>
        </w:rPr>
      </w:pPr>
      <w:r w:rsidRPr="00266A66">
        <w:rPr>
          <w:rFonts w:asciiTheme="majorHAnsi" w:eastAsiaTheme="majorEastAsia" w:hAnsiTheme="majorHAnsi" w:cstheme="majorBidi"/>
          <w:b/>
          <w:bCs/>
          <w:sz w:val="26"/>
          <w:szCs w:val="26"/>
        </w:rPr>
        <w:lastRenderedPageBreak/>
        <w:t>Bilag 4</w:t>
      </w:r>
    </w:p>
    <w:p w:rsidR="00266A66" w:rsidRDefault="00266A66" w:rsidP="00266A66">
      <w:pPr>
        <w:jc w:val="center"/>
        <w:rPr>
          <w:sz w:val="36"/>
          <w:szCs w:val="36"/>
        </w:rPr>
      </w:pPr>
      <w:r w:rsidRPr="00266A66">
        <w:rPr>
          <w:sz w:val="36"/>
          <w:szCs w:val="36"/>
        </w:rPr>
        <w:t>DANMARK PÅ PRÆRIEN</w:t>
      </w:r>
    </w:p>
    <w:p w:rsidR="00266A66" w:rsidRPr="00266A66" w:rsidRDefault="00556D2B" w:rsidP="00266A66">
      <w:pPr>
        <w:spacing w:after="0"/>
        <w:jc w:val="center"/>
        <w:rPr>
          <w:sz w:val="36"/>
          <w:szCs w:val="36"/>
        </w:rPr>
      </w:pPr>
      <w:hyperlink r:id="rId11" w:history="1">
        <w:r w:rsidR="00266A66" w:rsidRPr="00266A66">
          <w:rPr>
            <w:color w:val="0000FF" w:themeColor="hyperlink"/>
            <w:u w:val="single"/>
          </w:rPr>
          <w:t>https://vimeo.com/73146820</w:t>
        </w:r>
      </w:hyperlink>
    </w:p>
    <w:p w:rsidR="00266A66" w:rsidRPr="00266A66" w:rsidRDefault="00266A66" w:rsidP="00266A66">
      <w:r w:rsidRPr="00266A66">
        <w:rPr>
          <w:noProof/>
          <w:sz w:val="16"/>
          <w:szCs w:val="16"/>
          <w:lang w:eastAsia="da-DK"/>
        </w:rPr>
        <w:drawing>
          <wp:anchor distT="0" distB="0" distL="114300" distR="114300" simplePos="0" relativeHeight="251659264" behindDoc="0" locked="0" layoutInCell="1" allowOverlap="1" wp14:anchorId="3A5C395B" wp14:editId="7F1134D1">
            <wp:simplePos x="0" y="0"/>
            <wp:positionH relativeFrom="column">
              <wp:posOffset>1937385</wp:posOffset>
            </wp:positionH>
            <wp:positionV relativeFrom="paragraph">
              <wp:posOffset>12065</wp:posOffset>
            </wp:positionV>
            <wp:extent cx="1638300" cy="1395095"/>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4089963USAogIOWAtilpass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1395095"/>
                    </a:xfrm>
                    <a:prstGeom prst="rect">
                      <a:avLst/>
                    </a:prstGeom>
                  </pic:spPr>
                </pic:pic>
              </a:graphicData>
            </a:graphic>
            <wp14:sizeRelH relativeFrom="page">
              <wp14:pctWidth>0</wp14:pctWidth>
            </wp14:sizeRelH>
            <wp14:sizeRelV relativeFrom="page">
              <wp14:pctHeight>0</wp14:pctHeight>
            </wp14:sizeRelV>
          </wp:anchor>
        </w:drawing>
      </w:r>
    </w:p>
    <w:p w:rsidR="00266A66" w:rsidRPr="00266A66" w:rsidRDefault="00266A66" w:rsidP="00266A66">
      <w:r w:rsidRPr="00266A66">
        <w:t xml:space="preserve">                                                                </w:t>
      </w:r>
    </w:p>
    <w:p w:rsidR="00266A66" w:rsidRPr="00266A66" w:rsidRDefault="00266A66" w:rsidP="00266A66"/>
    <w:p w:rsidR="00266A66" w:rsidRPr="00266A66" w:rsidRDefault="00266A66" w:rsidP="00266A66"/>
    <w:p w:rsidR="00266A66" w:rsidRPr="00266A66" w:rsidRDefault="00266A66" w:rsidP="00266A66">
      <w:pPr>
        <w:rPr>
          <w:sz w:val="24"/>
          <w:szCs w:val="24"/>
        </w:rPr>
      </w:pP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På hvilke måder kan man se, at byen </w:t>
      </w:r>
      <w:proofErr w:type="spellStart"/>
      <w:r w:rsidRPr="00266A66">
        <w:rPr>
          <w:sz w:val="24"/>
          <w:szCs w:val="24"/>
        </w:rPr>
        <w:t>Elk</w:t>
      </w:r>
      <w:proofErr w:type="spellEnd"/>
      <w:r w:rsidRPr="00266A66">
        <w:rPr>
          <w:sz w:val="24"/>
          <w:szCs w:val="24"/>
        </w:rPr>
        <w:t xml:space="preserve"> Horn har danske forbindelser?</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Hvor langt går disse forbindelser tilbage?</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Hvilke varer bliver importeret til byen </w:t>
      </w:r>
      <w:proofErr w:type="spellStart"/>
      <w:r w:rsidRPr="00266A66">
        <w:rPr>
          <w:sz w:val="24"/>
          <w:szCs w:val="24"/>
        </w:rPr>
        <w:t>Elk</w:t>
      </w:r>
      <w:proofErr w:type="spellEnd"/>
      <w:r w:rsidRPr="00266A66">
        <w:rPr>
          <w:sz w:val="24"/>
          <w:szCs w:val="24"/>
        </w:rPr>
        <w:t xml:space="preserve"> Horn fra Danmark?</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De to mænd Howard Soerensen og Christian Jensen nævnes i filmen. Hvorfor er de vigtige for byen? </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”Danskheden ruster i </w:t>
      </w:r>
      <w:proofErr w:type="spellStart"/>
      <w:r w:rsidRPr="00266A66">
        <w:rPr>
          <w:sz w:val="24"/>
          <w:szCs w:val="24"/>
        </w:rPr>
        <w:t>Elk</w:t>
      </w:r>
      <w:proofErr w:type="spellEnd"/>
      <w:r w:rsidRPr="00266A66">
        <w:rPr>
          <w:sz w:val="24"/>
          <w:szCs w:val="24"/>
        </w:rPr>
        <w:t xml:space="preserve"> Horn”, bliver der sagt i filmen. Hvad betyder det mon og er det positivt eller negativt? Begrund.</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Hvordan tager man imod nye indbyggere i ”dansker-byen” </w:t>
      </w:r>
      <w:proofErr w:type="spellStart"/>
      <w:r w:rsidRPr="00266A66">
        <w:rPr>
          <w:sz w:val="24"/>
          <w:szCs w:val="24"/>
        </w:rPr>
        <w:t>Elk</w:t>
      </w:r>
      <w:proofErr w:type="spellEnd"/>
      <w:r w:rsidRPr="00266A66">
        <w:rPr>
          <w:sz w:val="24"/>
          <w:szCs w:val="24"/>
        </w:rPr>
        <w:t xml:space="preserve"> Horn?</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Hvordan ligner de danske traditioner beboerne i </w:t>
      </w:r>
      <w:proofErr w:type="spellStart"/>
      <w:r w:rsidRPr="00266A66">
        <w:rPr>
          <w:sz w:val="24"/>
          <w:szCs w:val="24"/>
        </w:rPr>
        <w:t>Elk</w:t>
      </w:r>
      <w:proofErr w:type="spellEnd"/>
      <w:r w:rsidRPr="00266A66">
        <w:rPr>
          <w:sz w:val="24"/>
          <w:szCs w:val="24"/>
        </w:rPr>
        <w:t xml:space="preserve"> Horn dyrker, de danske traditioner du kender? Begrund.</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Hvad bruger indbyggerne i </w:t>
      </w:r>
      <w:proofErr w:type="spellStart"/>
      <w:r w:rsidRPr="00266A66">
        <w:rPr>
          <w:sz w:val="24"/>
          <w:szCs w:val="24"/>
        </w:rPr>
        <w:t>Elk</w:t>
      </w:r>
      <w:proofErr w:type="spellEnd"/>
      <w:r w:rsidRPr="00266A66">
        <w:rPr>
          <w:sz w:val="24"/>
          <w:szCs w:val="24"/>
        </w:rPr>
        <w:t xml:space="preserve"> Horn byens historie til?</w:t>
      </w: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Pr="00E13F16" w:rsidRDefault="00266A66" w:rsidP="007B29D1">
            <w:pPr>
              <w:rPr>
                <w:b/>
                <w:sz w:val="24"/>
                <w:szCs w:val="24"/>
              </w:rPr>
            </w:pPr>
            <w:r w:rsidRPr="00E13F16">
              <w:rPr>
                <w:b/>
                <w:sz w:val="24"/>
                <w:szCs w:val="24"/>
              </w:rPr>
              <w:t>Diskussion</w:t>
            </w:r>
          </w:p>
          <w:p w:rsidR="00266A66" w:rsidRPr="00E13F16" w:rsidRDefault="00266A66" w:rsidP="007B29D1">
            <w:pPr>
              <w:rPr>
                <w:sz w:val="24"/>
                <w:szCs w:val="24"/>
              </w:rPr>
            </w:pPr>
          </w:p>
          <w:p w:rsidR="00266A66" w:rsidRPr="00E13F16" w:rsidRDefault="00266A66" w:rsidP="007B29D1">
            <w:pPr>
              <w:rPr>
                <w:sz w:val="24"/>
                <w:szCs w:val="24"/>
              </w:rPr>
            </w:pPr>
            <w:r w:rsidRPr="00E13F16">
              <w:rPr>
                <w:sz w:val="24"/>
                <w:szCs w:val="24"/>
              </w:rPr>
              <w:t xml:space="preserve">Giver det mening, at indbyggerne i </w:t>
            </w:r>
            <w:proofErr w:type="spellStart"/>
            <w:r w:rsidRPr="00E13F16">
              <w:rPr>
                <w:sz w:val="24"/>
                <w:szCs w:val="24"/>
              </w:rPr>
              <w:t>Elk</w:t>
            </w:r>
            <w:proofErr w:type="spellEnd"/>
            <w:r w:rsidRPr="00E13F16">
              <w:rPr>
                <w:sz w:val="24"/>
                <w:szCs w:val="24"/>
              </w:rPr>
              <w:t xml:space="preserve"> Horn går så højt op i deres danske fortid, når de nu er født og opvokset i USA? Begrund</w:t>
            </w:r>
            <w:r>
              <w:rPr>
                <w:sz w:val="24"/>
                <w:szCs w:val="24"/>
              </w:rPr>
              <w:t>.</w:t>
            </w:r>
          </w:p>
          <w:p w:rsidR="00266A66" w:rsidRPr="00E13F16" w:rsidRDefault="00266A66" w:rsidP="007B29D1">
            <w:pPr>
              <w:rPr>
                <w:sz w:val="24"/>
                <w:szCs w:val="24"/>
              </w:rPr>
            </w:pPr>
          </w:p>
          <w:p w:rsidR="00266A66" w:rsidRPr="00E13F16" w:rsidRDefault="00266A66" w:rsidP="007B29D1">
            <w:pPr>
              <w:rPr>
                <w:sz w:val="24"/>
                <w:szCs w:val="24"/>
              </w:rPr>
            </w:pPr>
            <w:r w:rsidRPr="00E13F16">
              <w:rPr>
                <w:sz w:val="24"/>
                <w:szCs w:val="24"/>
              </w:rPr>
              <w:t xml:space="preserve">Hvad tror du, at andre amerikanere synes om </w:t>
            </w:r>
            <w:proofErr w:type="spellStart"/>
            <w:r w:rsidRPr="00E13F16">
              <w:rPr>
                <w:sz w:val="24"/>
                <w:szCs w:val="24"/>
              </w:rPr>
              <w:t>Elk</w:t>
            </w:r>
            <w:proofErr w:type="spellEnd"/>
            <w:r w:rsidRPr="00E13F16">
              <w:rPr>
                <w:sz w:val="24"/>
                <w:szCs w:val="24"/>
              </w:rPr>
              <w:t xml:space="preserve"> Horns danske traditioner?</w:t>
            </w:r>
          </w:p>
          <w:p w:rsidR="00266A66" w:rsidRPr="00E13F16" w:rsidRDefault="00266A66" w:rsidP="007B29D1">
            <w:pPr>
              <w:rPr>
                <w:sz w:val="24"/>
                <w:szCs w:val="24"/>
              </w:rPr>
            </w:pPr>
          </w:p>
          <w:p w:rsidR="00266A66" w:rsidRPr="00E13F16" w:rsidRDefault="00266A66" w:rsidP="007B29D1">
            <w:pPr>
              <w:rPr>
                <w:sz w:val="24"/>
                <w:szCs w:val="24"/>
              </w:rPr>
            </w:pPr>
            <w:r w:rsidRPr="00E13F16">
              <w:rPr>
                <w:sz w:val="24"/>
                <w:szCs w:val="24"/>
              </w:rPr>
              <w:t>I Danmark bliver der også nogle gange sagt om vores egne migranter, at de går for højt op i gamle traditioner</w:t>
            </w:r>
            <w:r>
              <w:rPr>
                <w:sz w:val="24"/>
                <w:szCs w:val="24"/>
              </w:rPr>
              <w:t>,</w:t>
            </w:r>
            <w:r w:rsidRPr="00E13F16">
              <w:rPr>
                <w:sz w:val="24"/>
                <w:szCs w:val="24"/>
              </w:rPr>
              <w:t xml:space="preserve"> der ikke er danske. Hvad mener du om det?</w:t>
            </w:r>
          </w:p>
          <w:p w:rsidR="00266A66" w:rsidRDefault="00266A66" w:rsidP="007B29D1">
            <w:pPr>
              <w:rPr>
                <w:rFonts w:ascii="Times" w:eastAsia="Times New Roman" w:hAnsi="Times" w:cs="Times New Roman"/>
                <w:sz w:val="20"/>
                <w:szCs w:val="20"/>
                <w:lang w:eastAsia="da-DK"/>
              </w:rPr>
            </w:pPr>
          </w:p>
          <w:p w:rsidR="00266A66" w:rsidRDefault="00266A66" w:rsidP="007B29D1">
            <w:pPr>
              <w:rPr>
                <w:rFonts w:ascii="Times" w:eastAsia="Times New Roman" w:hAnsi="Times" w:cs="Times New Roman"/>
                <w:sz w:val="20"/>
                <w:szCs w:val="20"/>
                <w:lang w:eastAsia="da-DK"/>
              </w:rPr>
            </w:pPr>
          </w:p>
          <w:p w:rsidR="00266A66" w:rsidRPr="00A22301" w:rsidRDefault="00266A66" w:rsidP="007B29D1">
            <w:pPr>
              <w:rPr>
                <w:rFonts w:ascii="Times" w:eastAsia="Times New Roman" w:hAnsi="Times" w:cs="Times New Roman"/>
                <w:sz w:val="24"/>
                <w:szCs w:val="24"/>
                <w:lang w:eastAsia="da-DK"/>
              </w:rPr>
            </w:pPr>
            <w:r w:rsidRPr="006B714C">
              <w:rPr>
                <w:sz w:val="24"/>
                <w:szCs w:val="24"/>
              </w:rPr>
              <w:t>Skal migranter tilpasse sig de traditioner, der er i deres nye land, eller er det ok at bevare de traditioner, man har med sig? Begrund.</w:t>
            </w:r>
          </w:p>
        </w:tc>
      </w:tr>
    </w:tbl>
    <w:p w:rsidR="00266A66" w:rsidRDefault="00266A66"/>
    <w:sectPr w:rsidR="00266A66" w:rsidSect="00266A66">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36F95"/>
    <w:multiLevelType w:val="hybridMultilevel"/>
    <w:tmpl w:val="8CFE6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9C1F2E"/>
    <w:multiLevelType w:val="hybridMultilevel"/>
    <w:tmpl w:val="AC1EAD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48E82C8E"/>
    <w:multiLevelType w:val="hybridMultilevel"/>
    <w:tmpl w:val="22C08B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65E01E6D"/>
    <w:multiLevelType w:val="hybridMultilevel"/>
    <w:tmpl w:val="C270E80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7D6275E2"/>
    <w:multiLevelType w:val="hybridMultilevel"/>
    <w:tmpl w:val="6F407E2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A66"/>
    <w:rsid w:val="000E5E8C"/>
    <w:rsid w:val="00266A66"/>
    <w:rsid w:val="0031718B"/>
    <w:rsid w:val="004F7453"/>
    <w:rsid w:val="00556D2B"/>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266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66A66"/>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266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266A66"/>
    <w:pPr>
      <w:widowControl w:val="0"/>
      <w:spacing w:after="0" w:line="240" w:lineRule="auto"/>
      <w:ind w:left="0" w:firstLine="0"/>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266A66"/>
    <w:rPr>
      <w:rFonts w:eastAsiaTheme="minorEastAsia"/>
      <w:sz w:val="18"/>
      <w:lang w:eastAsia="da-DK"/>
    </w:rPr>
  </w:style>
  <w:style w:type="paragraph" w:styleId="Listeafsnit">
    <w:name w:val="List Paragraph"/>
    <w:basedOn w:val="Normal"/>
    <w:uiPriority w:val="34"/>
    <w:qFormat/>
    <w:rsid w:val="00266A66"/>
    <w:pPr>
      <w:ind w:left="720"/>
      <w:contextualSpacing/>
    </w:pPr>
  </w:style>
  <w:style w:type="paragraph" w:styleId="Opstilling-punkttegn">
    <w:name w:val="List Bullet"/>
    <w:basedOn w:val="Normal"/>
    <w:uiPriority w:val="99"/>
    <w:semiHidden/>
    <w:unhideWhenUsed/>
    <w:rsid w:val="00266A66"/>
    <w:pPr>
      <w:ind w:left="360" w:hanging="360"/>
      <w:contextualSpacing/>
    </w:pPr>
  </w:style>
  <w:style w:type="paragraph" w:styleId="Markeringsbobletekst">
    <w:name w:val="Balloon Text"/>
    <w:basedOn w:val="Normal"/>
    <w:link w:val="MarkeringsbobletekstTegn"/>
    <w:uiPriority w:val="99"/>
    <w:semiHidden/>
    <w:unhideWhenUsed/>
    <w:rsid w:val="00266A6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66A66"/>
    <w:rPr>
      <w:rFonts w:ascii="Tahoma" w:hAnsi="Tahoma" w:cs="Tahoma"/>
      <w:sz w:val="16"/>
      <w:szCs w:val="16"/>
    </w:rPr>
  </w:style>
  <w:style w:type="paragraph" w:styleId="Billedtekst">
    <w:name w:val="caption"/>
    <w:basedOn w:val="Normal"/>
    <w:next w:val="Normal"/>
    <w:uiPriority w:val="35"/>
    <w:unhideWhenUsed/>
    <w:qFormat/>
    <w:rsid w:val="00266A66"/>
    <w:pPr>
      <w:spacing w:line="240" w:lineRule="auto"/>
    </w:pPr>
    <w:rPr>
      <w:b/>
      <w:bCs/>
      <w:color w:val="4F81BD" w:themeColor="accent1"/>
      <w:sz w:val="18"/>
      <w:szCs w:val="18"/>
    </w:rPr>
  </w:style>
  <w:style w:type="character" w:customStyle="1" w:styleId="definition">
    <w:name w:val="definition"/>
    <w:basedOn w:val="Standardskrifttypeiafsnit"/>
    <w:rsid w:val="00266A66"/>
  </w:style>
  <w:style w:type="character" w:customStyle="1" w:styleId="dividerstroke">
    <w:name w:val="dividerstroke"/>
    <w:basedOn w:val="Standardskrifttypeiafsnit"/>
    <w:rsid w:val="00266A66"/>
  </w:style>
  <w:style w:type="character" w:styleId="Hyperlink">
    <w:name w:val="Hyperlink"/>
    <w:basedOn w:val="Standardskrifttypeiafsnit"/>
    <w:uiPriority w:val="99"/>
    <w:unhideWhenUsed/>
    <w:rsid w:val="00266A66"/>
    <w:rPr>
      <w:color w:val="0000FF" w:themeColor="hyperlink"/>
      <w:u w:val="single"/>
    </w:rPr>
  </w:style>
  <w:style w:type="table" w:customStyle="1" w:styleId="Tabel-Gitter1">
    <w:name w:val="Tabel - Gitter1"/>
    <w:basedOn w:val="Tabel-Normal"/>
    <w:next w:val="Tabel-Gitter"/>
    <w:uiPriority w:val="59"/>
    <w:rsid w:val="00266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266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66A66"/>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266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266A66"/>
    <w:pPr>
      <w:widowControl w:val="0"/>
      <w:spacing w:after="0" w:line="240" w:lineRule="auto"/>
      <w:ind w:left="0" w:firstLine="0"/>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266A66"/>
    <w:rPr>
      <w:rFonts w:eastAsiaTheme="minorEastAsia"/>
      <w:sz w:val="18"/>
      <w:lang w:eastAsia="da-DK"/>
    </w:rPr>
  </w:style>
  <w:style w:type="paragraph" w:styleId="Listeafsnit">
    <w:name w:val="List Paragraph"/>
    <w:basedOn w:val="Normal"/>
    <w:uiPriority w:val="34"/>
    <w:qFormat/>
    <w:rsid w:val="00266A66"/>
    <w:pPr>
      <w:ind w:left="720"/>
      <w:contextualSpacing/>
    </w:pPr>
  </w:style>
  <w:style w:type="paragraph" w:styleId="Opstilling-punkttegn">
    <w:name w:val="List Bullet"/>
    <w:basedOn w:val="Normal"/>
    <w:uiPriority w:val="99"/>
    <w:semiHidden/>
    <w:unhideWhenUsed/>
    <w:rsid w:val="00266A66"/>
    <w:pPr>
      <w:ind w:left="360" w:hanging="360"/>
      <w:contextualSpacing/>
    </w:pPr>
  </w:style>
  <w:style w:type="paragraph" w:styleId="Markeringsbobletekst">
    <w:name w:val="Balloon Text"/>
    <w:basedOn w:val="Normal"/>
    <w:link w:val="MarkeringsbobletekstTegn"/>
    <w:uiPriority w:val="99"/>
    <w:semiHidden/>
    <w:unhideWhenUsed/>
    <w:rsid w:val="00266A6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66A66"/>
    <w:rPr>
      <w:rFonts w:ascii="Tahoma" w:hAnsi="Tahoma" w:cs="Tahoma"/>
      <w:sz w:val="16"/>
      <w:szCs w:val="16"/>
    </w:rPr>
  </w:style>
  <w:style w:type="paragraph" w:styleId="Billedtekst">
    <w:name w:val="caption"/>
    <w:basedOn w:val="Normal"/>
    <w:next w:val="Normal"/>
    <w:uiPriority w:val="35"/>
    <w:unhideWhenUsed/>
    <w:qFormat/>
    <w:rsid w:val="00266A66"/>
    <w:pPr>
      <w:spacing w:line="240" w:lineRule="auto"/>
    </w:pPr>
    <w:rPr>
      <w:b/>
      <w:bCs/>
      <w:color w:val="4F81BD" w:themeColor="accent1"/>
      <w:sz w:val="18"/>
      <w:szCs w:val="18"/>
    </w:rPr>
  </w:style>
  <w:style w:type="character" w:customStyle="1" w:styleId="definition">
    <w:name w:val="definition"/>
    <w:basedOn w:val="Standardskrifttypeiafsnit"/>
    <w:rsid w:val="00266A66"/>
  </w:style>
  <w:style w:type="character" w:customStyle="1" w:styleId="dividerstroke">
    <w:name w:val="dividerstroke"/>
    <w:basedOn w:val="Standardskrifttypeiafsnit"/>
    <w:rsid w:val="00266A66"/>
  </w:style>
  <w:style w:type="character" w:styleId="Hyperlink">
    <w:name w:val="Hyperlink"/>
    <w:basedOn w:val="Standardskrifttypeiafsnit"/>
    <w:uiPriority w:val="99"/>
    <w:unhideWhenUsed/>
    <w:rsid w:val="00266A66"/>
    <w:rPr>
      <w:color w:val="0000FF" w:themeColor="hyperlink"/>
      <w:u w:val="single"/>
    </w:rPr>
  </w:style>
  <w:style w:type="table" w:customStyle="1" w:styleId="Tabel-Gitter1">
    <w:name w:val="Tabel - Gitter1"/>
    <w:basedOn w:val="Tabel-Normal"/>
    <w:next w:val="Tabel-Gitter"/>
    <w:uiPriority w:val="59"/>
    <w:rsid w:val="00266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meo.com/73146820"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dr.dk/Bonanza/serie/Danmarkshistorier/Droemmen_om.htm" TargetMode="External"/><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1224</Words>
  <Characters>7468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Stine Redsted Jørgensen</cp:lastModifiedBy>
  <cp:revision>2</cp:revision>
  <cp:lastPrinted>2016-08-15T08:19:00Z</cp:lastPrinted>
  <dcterms:created xsi:type="dcterms:W3CDTF">2018-09-24T09:15:00Z</dcterms:created>
  <dcterms:modified xsi:type="dcterms:W3CDTF">2018-09-24T09:15:00Z</dcterms:modified>
</cp:coreProperties>
</file>