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BD" w:rsidRDefault="008237BD"/>
    <w:p w:rsidR="008237BD" w:rsidRDefault="008237BD"/>
    <w:p w:rsidR="008237BD" w:rsidRDefault="008237BD"/>
    <w:p w:rsidR="0070616C" w:rsidRPr="008237BD" w:rsidRDefault="0070616C">
      <w:pPr>
        <w:rPr>
          <w:b/>
        </w:rPr>
      </w:pPr>
      <w:r w:rsidRPr="008237BD">
        <w:rPr>
          <w:b/>
        </w:rPr>
        <w:t>Debatcafe:</w:t>
      </w:r>
    </w:p>
    <w:p w:rsidR="00D017CF" w:rsidRPr="008237BD" w:rsidRDefault="0070616C">
      <w:r w:rsidRPr="008237BD">
        <w:rPr>
          <w:i/>
        </w:rPr>
        <w:t>I gang med historien – hvordan?</w:t>
      </w:r>
      <w:r w:rsidR="008237BD">
        <w:rPr>
          <w:i/>
        </w:rPr>
        <w:t xml:space="preserve"> </w:t>
      </w:r>
    </w:p>
    <w:p w:rsidR="0070616C" w:rsidRDefault="0070616C">
      <w:r>
        <w:t>Hvordan kan undervisningen tilrettelægges, så eleverne allerede fra 3. klasse er aktive og arbejder undersøgende?</w:t>
      </w:r>
    </w:p>
    <w:p w:rsidR="0070616C" w:rsidRDefault="0070616C"/>
    <w:p w:rsidR="0070616C" w:rsidRDefault="0070616C">
      <w:r>
        <w:t>Der var 6 deltagere (tre lærere, en arkivmedarbejder, en museumspædagog og en ansat ved UC)</w:t>
      </w:r>
    </w:p>
    <w:p w:rsidR="0070616C" w:rsidRDefault="008237BD">
      <w:r>
        <w:t>Moderator: Jens Aage Poulsen</w:t>
      </w:r>
    </w:p>
    <w:p w:rsidR="008237BD" w:rsidRDefault="008237BD"/>
    <w:p w:rsidR="0070616C" w:rsidRPr="008237BD" w:rsidRDefault="0070616C">
      <w:pPr>
        <w:rPr>
          <w:b/>
        </w:rPr>
      </w:pPr>
      <w:r w:rsidRPr="008237BD">
        <w:rPr>
          <w:b/>
        </w:rPr>
        <w:t>Følgende blev drøftet:</w:t>
      </w:r>
    </w:p>
    <w:p w:rsidR="00A42678" w:rsidRDefault="00A42678"/>
    <w:p w:rsidR="008237BD" w:rsidRDefault="0070616C">
      <w:r w:rsidRPr="008237BD">
        <w:rPr>
          <w:b/>
        </w:rPr>
        <w:t>Udfordringen med tid og transport.</w:t>
      </w:r>
      <w:r>
        <w:t xml:space="preserve"> </w:t>
      </w:r>
    </w:p>
    <w:p w:rsidR="0070616C" w:rsidRDefault="0070616C">
      <w:r>
        <w:t>Museumspædagogen fortalte, at museet tilbød at komm</w:t>
      </w:r>
      <w:bookmarkStart w:id="0" w:name="_GoBack"/>
      <w:bookmarkEnd w:id="0"/>
      <w:r>
        <w:t>e på skolen med artefakter, som blev gjort til genstand for elevernes undersøgelse og fungerede som forberedelse til elevernes museumsbesøg.</w:t>
      </w:r>
    </w:p>
    <w:p w:rsidR="0070616C" w:rsidRDefault="00A42678">
      <w:r>
        <w:t>Vanskeligheder ved at integrere museumsbesøg i forløbet, hvis klassen blot fik tildelt et bestemt tidspunkt for museumsbesøg.</w:t>
      </w:r>
    </w:p>
    <w:p w:rsidR="00A42678" w:rsidRDefault="00A42678">
      <w:r>
        <w:t>Gruppen fandt det museumsbesøg og inddragelse af artefakter væsentlige for at få eleverne til at arbejde undersøgende.</w:t>
      </w:r>
    </w:p>
    <w:p w:rsidR="00A42678" w:rsidRPr="008237BD" w:rsidRDefault="00A42678">
      <w:pPr>
        <w:rPr>
          <w:b/>
        </w:rPr>
      </w:pPr>
    </w:p>
    <w:p w:rsidR="00A42678" w:rsidRPr="008237BD" w:rsidRDefault="00A42678">
      <w:pPr>
        <w:rPr>
          <w:b/>
        </w:rPr>
      </w:pPr>
      <w:r w:rsidRPr="008237BD">
        <w:rPr>
          <w:b/>
        </w:rPr>
        <w:t>Brug af arkiverne</w:t>
      </w:r>
    </w:p>
    <w:p w:rsidR="00A42678" w:rsidRDefault="00A42678">
      <w:r>
        <w:t>Arkiverne inddrages kun i begrænset omfang i historieundervisningen. De fleste arkiver er interesseret i at spille en større rolle. De kan bl.a. tilbyde forskellige former for kilder til nærområdet – herunder fotos og andre billeder, som eleverne fra 3. klasse kan arbejde med. Det er en ide, at arkiverne udarbejder samlinger med forskellige temaer (steder, veje, bygninger osv.), som er tilgængelige for de yngste elever. Potentialerne i arkiv.dk blev også drøftet.</w:t>
      </w:r>
    </w:p>
    <w:p w:rsidR="00A42678" w:rsidRDefault="00A42678"/>
    <w:p w:rsidR="00A42678" w:rsidRPr="008237BD" w:rsidRDefault="00A42678">
      <w:pPr>
        <w:rPr>
          <w:b/>
        </w:rPr>
      </w:pPr>
      <w:r w:rsidRPr="008237BD">
        <w:rPr>
          <w:b/>
        </w:rPr>
        <w:t>Skolebilleder</w:t>
      </w:r>
    </w:p>
    <w:p w:rsidR="00A42678" w:rsidRDefault="00A42678">
      <w:r>
        <w:t>Brug af klassefotos fra forskellige tider. Eleverne undersøger forskelle og ligheder (tøj, frisurer, opstilling m.m.). Det støtter deres forståelse for kontinuitet og forandring.</w:t>
      </w:r>
    </w:p>
    <w:p w:rsidR="00A42678" w:rsidRDefault="00A42678"/>
    <w:p w:rsidR="00A42678" w:rsidRPr="008237BD" w:rsidRDefault="00A42678">
      <w:pPr>
        <w:rPr>
          <w:b/>
        </w:rPr>
      </w:pPr>
      <w:r w:rsidRPr="008237BD">
        <w:rPr>
          <w:b/>
        </w:rPr>
        <w:t>Udstilling – museum 2200</w:t>
      </w:r>
    </w:p>
    <w:p w:rsidR="00A42678" w:rsidRDefault="00A42678">
      <w:r>
        <w:t>Eleverne medbringer en eller flere genstande, som de mener fortæller noget om dem selv og deres liv. I papkasser laver de hver især en udstilling med forklarende tekster, der henvender sig til et forestillet publikum om 200 år</w:t>
      </w:r>
      <w:r w:rsidR="00DC553A">
        <w:t>.</w:t>
      </w:r>
    </w:p>
    <w:p w:rsidR="00DC553A" w:rsidRDefault="00DC553A"/>
    <w:p w:rsidR="00DC553A" w:rsidRPr="008237BD" w:rsidRDefault="00DC553A">
      <w:pPr>
        <w:rPr>
          <w:b/>
        </w:rPr>
      </w:pPr>
      <w:r w:rsidRPr="008237BD">
        <w:rPr>
          <w:b/>
        </w:rPr>
        <w:t>Brug af lokalområdet</w:t>
      </w:r>
    </w:p>
    <w:p w:rsidR="00DC553A" w:rsidRDefault="00DC553A">
      <w:r>
        <w:t>Eleverne undersøger deres nærområde, tager billeder, beskriver. Forandringer undersøges. Som kilder bruges billeder, kort osv. samt interviews med mennesker, der har boet længe i lokalområdet.</w:t>
      </w:r>
    </w:p>
    <w:p w:rsidR="00DC553A" w:rsidRDefault="00DC553A">
      <w:r>
        <w:t>Det kan være med til at støtte elevernes forståelse af, hvad der kan være væsentlige kilder, når man undersøger noget bestemt</w:t>
      </w:r>
    </w:p>
    <w:p w:rsidR="00DC553A" w:rsidRDefault="00DC553A"/>
    <w:p w:rsidR="00DC553A" w:rsidRPr="008237BD" w:rsidRDefault="00DC553A">
      <w:pPr>
        <w:rPr>
          <w:b/>
        </w:rPr>
      </w:pPr>
      <w:r w:rsidRPr="008237BD">
        <w:rPr>
          <w:b/>
        </w:rPr>
        <w:lastRenderedPageBreak/>
        <w:t>Affald som arkæologi</w:t>
      </w:r>
    </w:p>
    <w:p w:rsidR="00DC553A" w:rsidRDefault="00DC553A">
      <w:r>
        <w:t>Læreren kan sammensætte – eller eleverne kan medbringe – kasser med affald. De kan sammensættes så eleverne kan bruge som kilder til at fortælle noget om det liv, den pågældende familie har haft. Det kan give eleverne en forståelse af, hvordan man kan skaffe sig viden om fortider, hvor der ikke er skriftlige kilder.</w:t>
      </w:r>
    </w:p>
    <w:sectPr w:rsidR="00DC553A" w:rsidSect="008237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6C"/>
    <w:rsid w:val="0070616C"/>
    <w:rsid w:val="008237BD"/>
    <w:rsid w:val="00A42678"/>
    <w:rsid w:val="00D017CF"/>
    <w:rsid w:val="00DC55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Aage Poulsen</dc:creator>
  <cp:lastModifiedBy>Stine Redsted Jørgensen</cp:lastModifiedBy>
  <cp:revision>2</cp:revision>
  <dcterms:created xsi:type="dcterms:W3CDTF">2019-02-04T08:51:00Z</dcterms:created>
  <dcterms:modified xsi:type="dcterms:W3CDTF">2019-02-04T08:51:00Z</dcterms:modified>
</cp:coreProperties>
</file>