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55" w:rsidRDefault="00A41455" w:rsidP="00A41455">
      <w:pPr>
        <w:pStyle w:val="Titel"/>
      </w:pPr>
      <w:r>
        <w:t>Lektionsplan: 9. april 1940</w:t>
      </w:r>
    </w:p>
    <w:p w:rsidR="00A41455" w:rsidRDefault="00A41455" w:rsidP="00A41455">
      <w:pPr>
        <w:spacing w:after="0"/>
      </w:pPr>
    </w:p>
    <w:tbl>
      <w:tblPr>
        <w:tblStyle w:val="Tabel-Gitter"/>
        <w:tblW w:w="15452" w:type="dxa"/>
        <w:tblInd w:w="-743" w:type="dxa"/>
        <w:tblLook w:val="04A0" w:firstRow="1" w:lastRow="0" w:firstColumn="1" w:lastColumn="0" w:noHBand="0" w:noVBand="1"/>
      </w:tblPr>
      <w:tblGrid>
        <w:gridCol w:w="1006"/>
        <w:gridCol w:w="2539"/>
        <w:gridCol w:w="2409"/>
        <w:gridCol w:w="2552"/>
        <w:gridCol w:w="3969"/>
        <w:gridCol w:w="2977"/>
      </w:tblGrid>
      <w:tr w:rsidR="00A41455" w:rsidTr="009A6283">
        <w:tc>
          <w:tcPr>
            <w:tcW w:w="15452" w:type="dxa"/>
            <w:gridSpan w:val="6"/>
          </w:tcPr>
          <w:p w:rsidR="00A41455" w:rsidRPr="00A01171" w:rsidRDefault="00A41455" w:rsidP="009A6283">
            <w:pPr>
              <w:jc w:val="center"/>
              <w:rPr>
                <w:b/>
                <w:sz w:val="32"/>
                <w:szCs w:val="32"/>
              </w:rPr>
            </w:pPr>
            <w:r>
              <w:rPr>
                <w:b/>
                <w:sz w:val="32"/>
                <w:szCs w:val="32"/>
              </w:rPr>
              <w:t>Lektionsplan</w:t>
            </w:r>
          </w:p>
        </w:tc>
      </w:tr>
      <w:tr w:rsidR="00A41455" w:rsidTr="009A6283">
        <w:tc>
          <w:tcPr>
            <w:tcW w:w="1006" w:type="dxa"/>
          </w:tcPr>
          <w:p w:rsidR="00A41455" w:rsidRPr="00A01171" w:rsidRDefault="00A41455" w:rsidP="009A6283">
            <w:pPr>
              <w:rPr>
                <w:sz w:val="16"/>
                <w:szCs w:val="16"/>
              </w:rPr>
            </w:pPr>
            <w:r w:rsidRPr="002B6723">
              <w:rPr>
                <w:b/>
                <w:sz w:val="24"/>
                <w:szCs w:val="24"/>
              </w:rPr>
              <w:t>Modul</w:t>
            </w:r>
          </w:p>
        </w:tc>
        <w:tc>
          <w:tcPr>
            <w:tcW w:w="2539" w:type="dxa"/>
          </w:tcPr>
          <w:p w:rsidR="00A41455" w:rsidRPr="00A01171" w:rsidRDefault="00A41455" w:rsidP="009A6283">
            <w:pPr>
              <w:rPr>
                <w:b/>
              </w:rPr>
            </w:pPr>
            <w:r w:rsidRPr="002B6723">
              <w:rPr>
                <w:b/>
                <w:sz w:val="24"/>
                <w:szCs w:val="24"/>
              </w:rPr>
              <w:t>Indholdsmæssigt fokus</w:t>
            </w:r>
          </w:p>
        </w:tc>
        <w:tc>
          <w:tcPr>
            <w:tcW w:w="2409" w:type="dxa"/>
          </w:tcPr>
          <w:p w:rsidR="00A41455" w:rsidRDefault="00A41455" w:rsidP="009A6283">
            <w:r w:rsidRPr="00E10F0D">
              <w:rPr>
                <w:b/>
                <w:sz w:val="24"/>
                <w:szCs w:val="24"/>
              </w:rPr>
              <w:t>Færdighedsmål</w:t>
            </w:r>
          </w:p>
        </w:tc>
        <w:tc>
          <w:tcPr>
            <w:tcW w:w="2552" w:type="dxa"/>
          </w:tcPr>
          <w:p w:rsidR="00A41455" w:rsidRDefault="00A41455" w:rsidP="009A6283">
            <w:r w:rsidRPr="00E10F0D">
              <w:rPr>
                <w:b/>
                <w:sz w:val="24"/>
                <w:szCs w:val="24"/>
              </w:rPr>
              <w:t>Læringsmål</w:t>
            </w:r>
          </w:p>
        </w:tc>
        <w:tc>
          <w:tcPr>
            <w:tcW w:w="3969" w:type="dxa"/>
          </w:tcPr>
          <w:p w:rsidR="00A41455" w:rsidRDefault="00A41455" w:rsidP="009A6283">
            <w:r>
              <w:rPr>
                <w:b/>
                <w:sz w:val="24"/>
                <w:szCs w:val="24"/>
              </w:rPr>
              <w:t>Undervisningsa</w:t>
            </w:r>
            <w:r w:rsidRPr="00E10F0D">
              <w:rPr>
                <w:b/>
                <w:sz w:val="24"/>
                <w:szCs w:val="24"/>
              </w:rPr>
              <w:t>ktivitet</w:t>
            </w:r>
          </w:p>
        </w:tc>
        <w:tc>
          <w:tcPr>
            <w:tcW w:w="2977" w:type="dxa"/>
          </w:tcPr>
          <w:p w:rsidR="00A41455" w:rsidRPr="001F0896" w:rsidRDefault="00A41455" w:rsidP="009A6283">
            <w:pPr>
              <w:rPr>
                <w:b/>
                <w:sz w:val="24"/>
                <w:szCs w:val="24"/>
              </w:rPr>
            </w:pPr>
            <w:r w:rsidRPr="001F0896">
              <w:rPr>
                <w:b/>
                <w:sz w:val="24"/>
                <w:szCs w:val="24"/>
              </w:rPr>
              <w:t>Tegn på læring</w:t>
            </w:r>
          </w:p>
          <w:p w:rsidR="00A41455" w:rsidRDefault="00A41455" w:rsidP="009A6283"/>
        </w:tc>
      </w:tr>
      <w:tr w:rsidR="00A41455" w:rsidTr="009A6283">
        <w:tc>
          <w:tcPr>
            <w:tcW w:w="1006" w:type="dxa"/>
          </w:tcPr>
          <w:p w:rsidR="00A41455" w:rsidRDefault="00A41455" w:rsidP="009A6283">
            <w:pPr>
              <w:rPr>
                <w:sz w:val="20"/>
              </w:rPr>
            </w:pPr>
            <w:r>
              <w:rPr>
                <w:sz w:val="20"/>
              </w:rPr>
              <w:t>1</w:t>
            </w:r>
          </w:p>
          <w:p w:rsidR="00A41455" w:rsidRPr="00A01171" w:rsidRDefault="00A41455" w:rsidP="009A6283">
            <w:pPr>
              <w:rPr>
                <w:sz w:val="20"/>
              </w:rPr>
            </w:pPr>
            <w:r>
              <w:rPr>
                <w:sz w:val="20"/>
              </w:rPr>
              <w:t>(1 lektion)</w:t>
            </w:r>
          </w:p>
        </w:tc>
        <w:tc>
          <w:tcPr>
            <w:tcW w:w="2539" w:type="dxa"/>
          </w:tcPr>
          <w:p w:rsidR="00A41455" w:rsidRPr="00A01171" w:rsidRDefault="00A41455" w:rsidP="009A6283">
            <w:pPr>
              <w:rPr>
                <w:sz w:val="20"/>
              </w:rPr>
            </w:pPr>
          </w:p>
        </w:tc>
        <w:tc>
          <w:tcPr>
            <w:tcW w:w="2409" w:type="dxa"/>
          </w:tcPr>
          <w:p w:rsidR="00A41455" w:rsidRPr="00A01171" w:rsidRDefault="00A41455" w:rsidP="009A6283">
            <w:pPr>
              <w:rPr>
                <w:sz w:val="20"/>
              </w:rPr>
            </w:pPr>
            <w:r w:rsidRPr="00516E4C">
              <w:rPr>
                <w:sz w:val="20"/>
              </w:rPr>
              <w:t>Eleven kan bruge kanonpunkter til at skabe historisk overblik og sammenhængsforståelse</w:t>
            </w:r>
          </w:p>
        </w:tc>
        <w:tc>
          <w:tcPr>
            <w:tcW w:w="2552" w:type="dxa"/>
          </w:tcPr>
          <w:p w:rsidR="00A41455" w:rsidRDefault="00A41455" w:rsidP="009A6283">
            <w:pPr>
              <w:rPr>
                <w:sz w:val="20"/>
              </w:rPr>
            </w:pPr>
            <w:r>
              <w:rPr>
                <w:sz w:val="20"/>
              </w:rPr>
              <w:t>Eleven kan</w:t>
            </w:r>
          </w:p>
          <w:p w:rsidR="00A41455" w:rsidRPr="00A01171" w:rsidRDefault="00A41455" w:rsidP="009A6283">
            <w:pPr>
              <w:pStyle w:val="Listeafsnit"/>
              <w:numPr>
                <w:ilvl w:val="0"/>
                <w:numId w:val="1"/>
              </w:numPr>
              <w:ind w:left="176" w:hanging="176"/>
              <w:rPr>
                <w:sz w:val="20"/>
              </w:rPr>
            </w:pPr>
            <w:r>
              <w:rPr>
                <w:sz w:val="20"/>
              </w:rPr>
              <w:t>redegøre for kanonpunktet ”Augustoprøret og Jødeaktionen 1943” i forhold til forudsætninger, forløb og følger.</w:t>
            </w:r>
          </w:p>
        </w:tc>
        <w:tc>
          <w:tcPr>
            <w:tcW w:w="3969" w:type="dxa"/>
          </w:tcPr>
          <w:p w:rsidR="00A41455" w:rsidRPr="00476F0E" w:rsidRDefault="00A41455" w:rsidP="009A6283">
            <w:pPr>
              <w:pStyle w:val="Listeafsnit"/>
              <w:numPr>
                <w:ilvl w:val="0"/>
                <w:numId w:val="1"/>
              </w:numPr>
              <w:ind w:left="169" w:hanging="169"/>
              <w:rPr>
                <w:sz w:val="20"/>
              </w:rPr>
            </w:pPr>
            <w:r w:rsidRPr="00476F0E">
              <w:rPr>
                <w:sz w:val="20"/>
              </w:rPr>
              <w:t>Eleverne ser</w:t>
            </w:r>
            <w:r>
              <w:rPr>
                <w:sz w:val="20"/>
              </w:rPr>
              <w:t xml:space="preserve"> ”Augustoprøret og Jødeaktionen 1943” </w:t>
            </w:r>
            <w:r w:rsidRPr="00476F0E">
              <w:rPr>
                <w:sz w:val="20"/>
              </w:rPr>
              <w:t>på historiekanon.com.</w:t>
            </w:r>
          </w:p>
          <w:p w:rsidR="00A41455" w:rsidRPr="00476F0E" w:rsidRDefault="00A41455" w:rsidP="009A6283">
            <w:pPr>
              <w:pStyle w:val="Listeafsnit"/>
              <w:numPr>
                <w:ilvl w:val="0"/>
                <w:numId w:val="1"/>
              </w:numPr>
              <w:ind w:left="169" w:hanging="169"/>
              <w:rPr>
                <w:sz w:val="20"/>
              </w:rPr>
            </w:pPr>
            <w:r w:rsidRPr="00476F0E">
              <w:rPr>
                <w:sz w:val="20"/>
              </w:rPr>
              <w:t>Eleverne præsenteres for forløbets problemstillinger og læringsmål.</w:t>
            </w:r>
          </w:p>
          <w:p w:rsidR="00A41455" w:rsidRPr="00476F0E" w:rsidRDefault="00A41455" w:rsidP="009A6283">
            <w:pPr>
              <w:pStyle w:val="Listeafsnit"/>
              <w:numPr>
                <w:ilvl w:val="0"/>
                <w:numId w:val="1"/>
              </w:numPr>
              <w:ind w:left="169" w:hanging="169"/>
              <w:rPr>
                <w:sz w:val="20"/>
              </w:rPr>
            </w:pPr>
            <w:r w:rsidRPr="00476F0E">
              <w:rPr>
                <w:sz w:val="20"/>
              </w:rPr>
              <w:t xml:space="preserve">Eleverne læser </w:t>
            </w:r>
            <w:r>
              <w:rPr>
                <w:sz w:val="20"/>
              </w:rPr>
              <w:t>elevteksten om</w:t>
            </w:r>
            <w:r w:rsidRPr="00476F0E">
              <w:rPr>
                <w:sz w:val="20"/>
              </w:rPr>
              <w:t xml:space="preserve"> ”</w:t>
            </w:r>
            <w:r>
              <w:rPr>
                <w:sz w:val="20"/>
              </w:rPr>
              <w:t xml:space="preserve"> ”Augustoprøret og Jødeaktionen 1943”</w:t>
            </w:r>
            <w:r w:rsidRPr="00476F0E">
              <w:rPr>
                <w:sz w:val="20"/>
              </w:rPr>
              <w:t>” på historiekanon.com.</w:t>
            </w:r>
          </w:p>
          <w:p w:rsidR="00A41455" w:rsidRPr="00E51CD4" w:rsidRDefault="00A41455" w:rsidP="009A6283">
            <w:pPr>
              <w:pStyle w:val="Listeafsnit"/>
              <w:numPr>
                <w:ilvl w:val="0"/>
                <w:numId w:val="1"/>
              </w:numPr>
              <w:ind w:left="176" w:hanging="176"/>
              <w:rPr>
                <w:sz w:val="20"/>
              </w:rPr>
            </w:pPr>
            <w:r w:rsidRPr="00476F0E">
              <w:rPr>
                <w:sz w:val="20"/>
              </w:rPr>
              <w:t xml:space="preserve">Eleverne skriver en kort tekst, hvor de </w:t>
            </w:r>
            <w:r>
              <w:rPr>
                <w:sz w:val="20"/>
              </w:rPr>
              <w:t>opsummerer, hvad de ved om kanonpunktet ”Augustoprøret og Jødeaktionen 1943” i forhold til forudsætninger, forløb og følger</w:t>
            </w:r>
          </w:p>
        </w:tc>
        <w:tc>
          <w:tcPr>
            <w:tcW w:w="2977" w:type="dxa"/>
          </w:tcPr>
          <w:p w:rsidR="00A41455" w:rsidRPr="00A01171" w:rsidRDefault="00A41455" w:rsidP="009A6283">
            <w:pPr>
              <w:pStyle w:val="Tabel-opstilling-punkttegn"/>
            </w:pPr>
          </w:p>
        </w:tc>
      </w:tr>
      <w:tr w:rsidR="00A41455" w:rsidTr="009A6283">
        <w:tc>
          <w:tcPr>
            <w:tcW w:w="1006" w:type="dxa"/>
          </w:tcPr>
          <w:p w:rsidR="00A41455" w:rsidRDefault="00A41455" w:rsidP="009A6283">
            <w:pPr>
              <w:rPr>
                <w:sz w:val="20"/>
              </w:rPr>
            </w:pPr>
            <w:r>
              <w:rPr>
                <w:sz w:val="20"/>
              </w:rPr>
              <w:t>2</w:t>
            </w:r>
          </w:p>
          <w:p w:rsidR="00A41455" w:rsidRPr="00A01171" w:rsidRDefault="00A41455" w:rsidP="009A6283">
            <w:pPr>
              <w:rPr>
                <w:sz w:val="20"/>
              </w:rPr>
            </w:pPr>
            <w:r>
              <w:rPr>
                <w:sz w:val="20"/>
              </w:rPr>
              <w:t>(3 lektioner)</w:t>
            </w:r>
          </w:p>
        </w:tc>
        <w:tc>
          <w:tcPr>
            <w:tcW w:w="2539" w:type="dxa"/>
          </w:tcPr>
          <w:p w:rsidR="00A41455" w:rsidRPr="00C726E2" w:rsidRDefault="00A41455" w:rsidP="009A6283">
            <w:pPr>
              <w:rPr>
                <w:sz w:val="20"/>
              </w:rPr>
            </w:pPr>
            <w:r>
              <w:rPr>
                <w:sz w:val="20"/>
              </w:rPr>
              <w:t>Hvad skete der 9. april?</w:t>
            </w:r>
          </w:p>
        </w:tc>
        <w:tc>
          <w:tcPr>
            <w:tcW w:w="2409" w:type="dxa"/>
          </w:tcPr>
          <w:p w:rsidR="00A41455" w:rsidRDefault="00A41455" w:rsidP="009A6283">
            <w:pPr>
              <w:rPr>
                <w:sz w:val="20"/>
              </w:rPr>
            </w:pPr>
            <w:r w:rsidRPr="00516E4C">
              <w:rPr>
                <w:sz w:val="20"/>
              </w:rPr>
              <w:t>Eleven kan bruge kanonpunkter til at skabe historisk overblik og sammenhængsforståelse</w:t>
            </w:r>
          </w:p>
          <w:p w:rsidR="00A41455" w:rsidRDefault="00A41455" w:rsidP="009A6283">
            <w:pPr>
              <w:rPr>
                <w:sz w:val="20"/>
              </w:rPr>
            </w:pPr>
          </w:p>
          <w:p w:rsidR="00A41455" w:rsidRPr="00A01171" w:rsidRDefault="00A41455" w:rsidP="009A6283">
            <w:pPr>
              <w:rPr>
                <w:sz w:val="20"/>
              </w:rPr>
            </w:pPr>
            <w:r w:rsidRPr="00516E4C">
              <w:rPr>
                <w:sz w:val="20"/>
              </w:rPr>
              <w:t xml:space="preserve">Eleven kan målrettet læse </w:t>
            </w:r>
            <w:r>
              <w:rPr>
                <w:sz w:val="20"/>
              </w:rPr>
              <w:t xml:space="preserve">historiske kilder og sprogligt </w:t>
            </w:r>
            <w:r w:rsidRPr="00516E4C">
              <w:rPr>
                <w:sz w:val="20"/>
              </w:rPr>
              <w:t>nuanceret udtrykke sig mundtligt og skriftligt om historiske problemstillinger</w:t>
            </w:r>
          </w:p>
        </w:tc>
        <w:tc>
          <w:tcPr>
            <w:tcW w:w="2552" w:type="dxa"/>
          </w:tcPr>
          <w:p w:rsidR="00A41455" w:rsidRPr="002477C8" w:rsidRDefault="00A41455" w:rsidP="009A6283">
            <w:pPr>
              <w:rPr>
                <w:sz w:val="20"/>
              </w:rPr>
            </w:pPr>
            <w:r w:rsidRPr="002477C8">
              <w:rPr>
                <w:sz w:val="20"/>
              </w:rPr>
              <w:t>Eleven kan</w:t>
            </w:r>
          </w:p>
          <w:p w:rsidR="00A41455" w:rsidRDefault="00A41455" w:rsidP="009A6283">
            <w:pPr>
              <w:pStyle w:val="Listeafsnit"/>
              <w:numPr>
                <w:ilvl w:val="0"/>
                <w:numId w:val="1"/>
              </w:numPr>
              <w:ind w:left="176" w:hanging="176"/>
              <w:rPr>
                <w:sz w:val="20"/>
              </w:rPr>
            </w:pPr>
            <w:r>
              <w:rPr>
                <w:sz w:val="20"/>
              </w:rPr>
              <w:t>Redegøre for centrale begivenheder vedr. den 9. april 1940</w:t>
            </w:r>
          </w:p>
          <w:p w:rsidR="00A41455" w:rsidRDefault="00A41455" w:rsidP="009A6283">
            <w:pPr>
              <w:pStyle w:val="Listeafsnit"/>
              <w:numPr>
                <w:ilvl w:val="0"/>
                <w:numId w:val="1"/>
              </w:numPr>
              <w:ind w:left="176" w:hanging="176"/>
              <w:rPr>
                <w:sz w:val="20"/>
              </w:rPr>
            </w:pPr>
            <w:r>
              <w:rPr>
                <w:sz w:val="20"/>
              </w:rPr>
              <w:t>Analysere kilder fra den 9. april 1940</w:t>
            </w:r>
          </w:p>
          <w:p w:rsidR="00A41455" w:rsidRPr="00A01171" w:rsidRDefault="00A41455" w:rsidP="009A6283">
            <w:pPr>
              <w:pStyle w:val="Listeafsnit"/>
              <w:ind w:left="176"/>
              <w:rPr>
                <w:sz w:val="20"/>
              </w:rPr>
            </w:pPr>
          </w:p>
        </w:tc>
        <w:tc>
          <w:tcPr>
            <w:tcW w:w="3969" w:type="dxa"/>
          </w:tcPr>
          <w:p w:rsidR="00A41455" w:rsidRDefault="00A41455" w:rsidP="00A41455">
            <w:pPr>
              <w:pStyle w:val="Listeafsnit"/>
              <w:numPr>
                <w:ilvl w:val="0"/>
                <w:numId w:val="3"/>
              </w:numPr>
              <w:ind w:left="176" w:hanging="176"/>
              <w:rPr>
                <w:sz w:val="20"/>
              </w:rPr>
            </w:pPr>
            <w:r>
              <w:rPr>
                <w:sz w:val="20"/>
              </w:rPr>
              <w:t>Eleverne ser dokumentaren ”24 timer vi aldrig glemmer – 9. april”.</w:t>
            </w:r>
          </w:p>
          <w:p w:rsidR="00A41455" w:rsidRPr="002B5F45" w:rsidRDefault="00A41455" w:rsidP="00A41455">
            <w:pPr>
              <w:pStyle w:val="Listeafsnit"/>
              <w:numPr>
                <w:ilvl w:val="0"/>
                <w:numId w:val="3"/>
              </w:numPr>
              <w:ind w:left="176" w:hanging="176"/>
              <w:rPr>
                <w:sz w:val="20"/>
              </w:rPr>
            </w:pPr>
            <w:r>
              <w:rPr>
                <w:sz w:val="20"/>
              </w:rPr>
              <w:t xml:space="preserve">Eleverne laver aktiviteten ”Bombeangreb” (bilag 1)  </w:t>
            </w:r>
          </w:p>
          <w:p w:rsidR="00A41455" w:rsidRDefault="00A41455" w:rsidP="00A41455">
            <w:pPr>
              <w:pStyle w:val="Listeafsnit"/>
              <w:numPr>
                <w:ilvl w:val="0"/>
                <w:numId w:val="3"/>
              </w:numPr>
              <w:ind w:left="176" w:hanging="176"/>
              <w:rPr>
                <w:sz w:val="20"/>
              </w:rPr>
            </w:pPr>
            <w:r>
              <w:rPr>
                <w:sz w:val="20"/>
              </w:rPr>
              <w:t>Udlever bilag 2 til eleverne og læs tekstboksen på side 1 højt for dem og forklar bagefter hvordan flyverbrevene så ud, og hvilket formål de havde. Drag gerne paralleller til nutidens kommunikationsmuligheder.</w:t>
            </w:r>
          </w:p>
          <w:p w:rsidR="00A41455" w:rsidRDefault="00A41455" w:rsidP="00A41455">
            <w:pPr>
              <w:pStyle w:val="Listeafsnit"/>
              <w:numPr>
                <w:ilvl w:val="0"/>
                <w:numId w:val="3"/>
              </w:numPr>
              <w:ind w:left="176" w:hanging="176"/>
              <w:rPr>
                <w:sz w:val="20"/>
              </w:rPr>
            </w:pPr>
            <w:r>
              <w:rPr>
                <w:sz w:val="20"/>
              </w:rPr>
              <w:t>Afspil de tre proklamationer:</w:t>
            </w:r>
          </w:p>
          <w:p w:rsidR="00A41455" w:rsidRDefault="00A41455" w:rsidP="00A41455">
            <w:pPr>
              <w:pStyle w:val="Listeafsnit"/>
              <w:numPr>
                <w:ilvl w:val="0"/>
                <w:numId w:val="4"/>
              </w:numPr>
              <w:rPr>
                <w:sz w:val="20"/>
              </w:rPr>
            </w:pPr>
            <w:r>
              <w:rPr>
                <w:sz w:val="20"/>
              </w:rPr>
              <w:t>OPROB!</w:t>
            </w:r>
          </w:p>
          <w:p w:rsidR="00A41455" w:rsidRDefault="00A41455" w:rsidP="00A41455">
            <w:pPr>
              <w:pStyle w:val="Listeafsnit"/>
              <w:numPr>
                <w:ilvl w:val="0"/>
                <w:numId w:val="4"/>
              </w:numPr>
              <w:rPr>
                <w:sz w:val="20"/>
              </w:rPr>
            </w:pPr>
            <w:r>
              <w:rPr>
                <w:sz w:val="20"/>
              </w:rPr>
              <w:t>Regeringens proklamation</w:t>
            </w:r>
          </w:p>
          <w:p w:rsidR="00A41455" w:rsidRPr="00970B46" w:rsidRDefault="00A41455" w:rsidP="00A41455">
            <w:pPr>
              <w:pStyle w:val="Listeafsnit"/>
              <w:numPr>
                <w:ilvl w:val="0"/>
                <w:numId w:val="4"/>
              </w:numPr>
              <w:rPr>
                <w:sz w:val="20"/>
              </w:rPr>
            </w:pPr>
            <w:r>
              <w:rPr>
                <w:sz w:val="20"/>
              </w:rPr>
              <w:t>Chr. X´s proklamation</w:t>
            </w:r>
          </w:p>
          <w:p w:rsidR="00A41455" w:rsidRPr="00970B46" w:rsidRDefault="00A41455" w:rsidP="00A41455">
            <w:pPr>
              <w:pStyle w:val="Listeafsnit"/>
              <w:numPr>
                <w:ilvl w:val="0"/>
                <w:numId w:val="3"/>
              </w:numPr>
              <w:ind w:left="176" w:hanging="176"/>
              <w:rPr>
                <w:sz w:val="20"/>
              </w:rPr>
            </w:pPr>
            <w:r>
              <w:rPr>
                <w:sz w:val="20"/>
              </w:rPr>
              <w:t xml:space="preserve">Eleverne arbejder med bilag 3 og efterfølgende besvares spørgsmålene på klassen. </w:t>
            </w:r>
          </w:p>
        </w:tc>
        <w:tc>
          <w:tcPr>
            <w:tcW w:w="2977" w:type="dxa"/>
          </w:tcPr>
          <w:p w:rsidR="00A41455" w:rsidRPr="00A01171" w:rsidRDefault="00A41455" w:rsidP="009A6283">
            <w:pPr>
              <w:rPr>
                <w:sz w:val="20"/>
              </w:rPr>
            </w:pPr>
          </w:p>
        </w:tc>
      </w:tr>
      <w:tr w:rsidR="00A41455" w:rsidTr="009A6283">
        <w:tc>
          <w:tcPr>
            <w:tcW w:w="1006" w:type="dxa"/>
          </w:tcPr>
          <w:p w:rsidR="00A41455" w:rsidRDefault="00A41455" w:rsidP="009A6283">
            <w:pPr>
              <w:rPr>
                <w:sz w:val="20"/>
              </w:rPr>
            </w:pPr>
            <w:r>
              <w:rPr>
                <w:sz w:val="20"/>
              </w:rPr>
              <w:lastRenderedPageBreak/>
              <w:t>3</w:t>
            </w:r>
          </w:p>
          <w:p w:rsidR="00A41455" w:rsidRPr="00A01171" w:rsidRDefault="00A41455" w:rsidP="009A6283">
            <w:pPr>
              <w:rPr>
                <w:sz w:val="20"/>
              </w:rPr>
            </w:pPr>
            <w:r>
              <w:rPr>
                <w:sz w:val="20"/>
              </w:rPr>
              <w:t>(2 lektioner)</w:t>
            </w:r>
          </w:p>
        </w:tc>
        <w:tc>
          <w:tcPr>
            <w:tcW w:w="2539" w:type="dxa"/>
          </w:tcPr>
          <w:p w:rsidR="00A41455" w:rsidRDefault="00A41455" w:rsidP="009A6283">
            <w:pPr>
              <w:rPr>
                <w:sz w:val="20"/>
              </w:rPr>
            </w:pPr>
            <w:r>
              <w:rPr>
                <w:sz w:val="20"/>
              </w:rPr>
              <w:t>Dilemmaspil</w:t>
            </w:r>
          </w:p>
          <w:p w:rsidR="00A41455" w:rsidRPr="00BD03DC" w:rsidRDefault="00A41455" w:rsidP="009A6283">
            <w:pPr>
              <w:rPr>
                <w:sz w:val="20"/>
              </w:rPr>
            </w:pPr>
          </w:p>
          <w:p w:rsidR="00A41455" w:rsidRDefault="00A41455" w:rsidP="009A6283">
            <w:pPr>
              <w:rPr>
                <w:sz w:val="20"/>
              </w:rPr>
            </w:pPr>
          </w:p>
          <w:p w:rsidR="00A41455" w:rsidRDefault="00A41455" w:rsidP="009A6283">
            <w:pPr>
              <w:rPr>
                <w:sz w:val="20"/>
              </w:rPr>
            </w:pPr>
          </w:p>
          <w:p w:rsidR="00A41455" w:rsidRDefault="00A41455" w:rsidP="009A6283">
            <w:pPr>
              <w:rPr>
                <w:sz w:val="20"/>
              </w:rPr>
            </w:pPr>
          </w:p>
          <w:p w:rsidR="00A41455" w:rsidRPr="00BD03DC" w:rsidRDefault="00A41455" w:rsidP="009A6283">
            <w:pPr>
              <w:jc w:val="right"/>
              <w:rPr>
                <w:sz w:val="20"/>
              </w:rPr>
            </w:pPr>
          </w:p>
        </w:tc>
        <w:tc>
          <w:tcPr>
            <w:tcW w:w="2409" w:type="dxa"/>
          </w:tcPr>
          <w:p w:rsidR="00A41455" w:rsidRDefault="00A41455" w:rsidP="009A6283">
            <w:pPr>
              <w:rPr>
                <w:sz w:val="20"/>
              </w:rPr>
            </w:pPr>
            <w:r w:rsidRPr="00516E4C">
              <w:rPr>
                <w:sz w:val="20"/>
              </w:rPr>
              <w:t>Eleven kan udlede forklaringer på historiske forhold og forløb ud fra historiske scenarier</w:t>
            </w:r>
          </w:p>
          <w:p w:rsidR="00A41455" w:rsidRDefault="00A41455" w:rsidP="009A6283">
            <w:pPr>
              <w:rPr>
                <w:sz w:val="20"/>
              </w:rPr>
            </w:pPr>
          </w:p>
          <w:p w:rsidR="00A41455" w:rsidRDefault="00A41455" w:rsidP="009A6283">
            <w:pPr>
              <w:rPr>
                <w:sz w:val="20"/>
              </w:rPr>
            </w:pPr>
            <w:r w:rsidRPr="00516E4C">
              <w:rPr>
                <w:sz w:val="20"/>
              </w:rPr>
              <w:t>Eleven kan formulere historiske problemstillinger</w:t>
            </w:r>
          </w:p>
          <w:p w:rsidR="00A41455" w:rsidRDefault="00A41455" w:rsidP="009A6283">
            <w:pPr>
              <w:rPr>
                <w:sz w:val="20"/>
              </w:rPr>
            </w:pPr>
          </w:p>
          <w:p w:rsidR="00A41455" w:rsidRPr="00A01171" w:rsidRDefault="00A41455" w:rsidP="009A6283">
            <w:pPr>
              <w:rPr>
                <w:sz w:val="20"/>
              </w:rPr>
            </w:pPr>
          </w:p>
        </w:tc>
        <w:tc>
          <w:tcPr>
            <w:tcW w:w="2552" w:type="dxa"/>
          </w:tcPr>
          <w:p w:rsidR="00A41455" w:rsidRPr="002477C8" w:rsidRDefault="00A41455" w:rsidP="009A6283">
            <w:pPr>
              <w:rPr>
                <w:sz w:val="20"/>
              </w:rPr>
            </w:pPr>
            <w:r w:rsidRPr="002477C8">
              <w:rPr>
                <w:sz w:val="20"/>
              </w:rPr>
              <w:t>Eleven kan</w:t>
            </w:r>
          </w:p>
          <w:p w:rsidR="00A41455" w:rsidRDefault="00A41455" w:rsidP="009A6283">
            <w:pPr>
              <w:pStyle w:val="Listeafsnit"/>
              <w:numPr>
                <w:ilvl w:val="0"/>
                <w:numId w:val="1"/>
              </w:numPr>
              <w:ind w:left="176" w:hanging="176"/>
              <w:rPr>
                <w:sz w:val="20"/>
              </w:rPr>
            </w:pPr>
            <w:r>
              <w:rPr>
                <w:sz w:val="20"/>
              </w:rPr>
              <w:t>reflektere over Danmarks dilemma ved den danske besættelse 9. april</w:t>
            </w:r>
          </w:p>
          <w:p w:rsidR="00A41455" w:rsidRDefault="00A41455" w:rsidP="009A6283">
            <w:pPr>
              <w:pStyle w:val="Listeafsnit"/>
              <w:numPr>
                <w:ilvl w:val="0"/>
                <w:numId w:val="1"/>
              </w:numPr>
              <w:ind w:left="176" w:hanging="176"/>
              <w:rPr>
                <w:sz w:val="20"/>
              </w:rPr>
            </w:pPr>
            <w:r>
              <w:rPr>
                <w:sz w:val="20"/>
              </w:rPr>
              <w:t>opstille historiske problemstillinger</w:t>
            </w:r>
          </w:p>
          <w:p w:rsidR="00A41455" w:rsidRPr="00A01171" w:rsidRDefault="00A41455" w:rsidP="009A6283">
            <w:pPr>
              <w:pStyle w:val="Listeafsnit"/>
              <w:numPr>
                <w:ilvl w:val="0"/>
                <w:numId w:val="1"/>
              </w:numPr>
              <w:ind w:left="176" w:hanging="176"/>
              <w:rPr>
                <w:sz w:val="20"/>
              </w:rPr>
            </w:pPr>
            <w:r>
              <w:rPr>
                <w:sz w:val="20"/>
              </w:rPr>
              <w:t>diskutere de danske muligheder i forbindelse med den danske besættelse</w:t>
            </w:r>
          </w:p>
        </w:tc>
        <w:tc>
          <w:tcPr>
            <w:tcW w:w="3969" w:type="dxa"/>
          </w:tcPr>
          <w:p w:rsidR="00A41455" w:rsidRPr="00640B91" w:rsidRDefault="00A41455" w:rsidP="009A6283">
            <w:pPr>
              <w:pStyle w:val="Listeafsnit"/>
              <w:numPr>
                <w:ilvl w:val="0"/>
                <w:numId w:val="2"/>
              </w:numPr>
              <w:ind w:left="176" w:hanging="176"/>
              <w:rPr>
                <w:sz w:val="20"/>
              </w:rPr>
            </w:pPr>
            <w:r>
              <w:rPr>
                <w:sz w:val="20"/>
              </w:rPr>
              <w:t xml:space="preserve">Eleverne spiller ”dilemmaspillet” på </w:t>
            </w:r>
            <w:hyperlink r:id="rId6" w:history="1">
              <w:r w:rsidRPr="00E97836">
                <w:rPr>
                  <w:rStyle w:val="Hyperlink"/>
                  <w:rFonts w:cstheme="minorHAnsi"/>
                  <w:sz w:val="20"/>
                  <w:szCs w:val="20"/>
                </w:rPr>
                <w:t>http://9april1940.dk/</w:t>
              </w:r>
            </w:hyperlink>
            <w:r>
              <w:rPr>
                <w:rFonts w:cstheme="minorHAnsi"/>
                <w:sz w:val="20"/>
                <w:szCs w:val="20"/>
              </w:rPr>
              <w:t xml:space="preserve"> </w:t>
            </w:r>
            <w:r w:rsidRPr="00640B91">
              <w:rPr>
                <w:sz w:val="20"/>
              </w:rPr>
              <w:t>(se yderligere instruktion under ”øvrige gode råd og kommentar”)</w:t>
            </w:r>
          </w:p>
          <w:p w:rsidR="00A41455" w:rsidRPr="008F56E4" w:rsidRDefault="00A41455" w:rsidP="009A6283">
            <w:pPr>
              <w:pStyle w:val="Listeafsnit"/>
              <w:numPr>
                <w:ilvl w:val="0"/>
                <w:numId w:val="2"/>
              </w:numPr>
              <w:ind w:left="176" w:hanging="176"/>
              <w:rPr>
                <w:sz w:val="20"/>
              </w:rPr>
            </w:pPr>
            <w:r>
              <w:rPr>
                <w:sz w:val="20"/>
              </w:rPr>
              <w:t>Resultaterne af spillet drøftes og på baggrund heraf, opstiller eleverne historiske problemstillinger, der efterfølgende diskuteres.</w:t>
            </w:r>
          </w:p>
        </w:tc>
        <w:tc>
          <w:tcPr>
            <w:tcW w:w="2977" w:type="dxa"/>
          </w:tcPr>
          <w:p w:rsidR="00A41455" w:rsidRPr="00A01171" w:rsidRDefault="00A41455" w:rsidP="009A6283">
            <w:pPr>
              <w:rPr>
                <w:sz w:val="20"/>
              </w:rPr>
            </w:pPr>
          </w:p>
        </w:tc>
      </w:tr>
    </w:tbl>
    <w:p w:rsidR="00A41455" w:rsidRPr="00976837" w:rsidRDefault="00A41455" w:rsidP="00A41455">
      <w:pPr>
        <w:spacing w:after="0"/>
        <w:ind w:hanging="709"/>
        <w:rPr>
          <w:sz w:val="20"/>
          <w:szCs w:val="20"/>
        </w:rPr>
        <w:sectPr w:rsidR="00A41455" w:rsidRPr="00976837" w:rsidSect="00F15388">
          <w:pgSz w:w="16838" w:h="11906" w:orient="landscape"/>
          <w:pgMar w:top="1134" w:right="1701" w:bottom="1134" w:left="1701" w:header="708" w:footer="708" w:gutter="0"/>
          <w:cols w:space="708"/>
          <w:docGrid w:linePitch="360"/>
        </w:sectPr>
      </w:pPr>
      <w:r w:rsidRPr="00976837">
        <w:rPr>
          <w:sz w:val="20"/>
          <w:szCs w:val="20"/>
        </w:rPr>
        <w:t>NB! 1 lektion = 45 min.</w:t>
      </w:r>
    </w:p>
    <w:p w:rsidR="00A41455" w:rsidRDefault="00A41455" w:rsidP="00A41455">
      <w:pPr>
        <w:pStyle w:val="Overskrift1"/>
      </w:pPr>
      <w:r>
        <w:lastRenderedPageBreak/>
        <w:t>Forslag til:</w:t>
      </w:r>
    </w:p>
    <w:p w:rsidR="00A41455" w:rsidRDefault="00A41455" w:rsidP="00A41455">
      <w:pPr>
        <w:pStyle w:val="Overskrift2"/>
      </w:pPr>
      <w:r>
        <w:t>Undervisningsdifferentiering</w:t>
      </w:r>
    </w:p>
    <w:p w:rsidR="00A41455" w:rsidRPr="00400396" w:rsidRDefault="00A41455" w:rsidP="00A41455">
      <w:pPr>
        <w:spacing w:after="0"/>
      </w:pPr>
      <w:proofErr w:type="spellStart"/>
      <w:r w:rsidRPr="00400396">
        <w:t>xx</w:t>
      </w:r>
      <w:proofErr w:type="spellEnd"/>
      <w:r w:rsidRPr="00400396">
        <w:t>.</w:t>
      </w:r>
    </w:p>
    <w:p w:rsidR="00A41455" w:rsidRDefault="00A41455" w:rsidP="00A41455">
      <w:pPr>
        <w:pStyle w:val="Overskrift2"/>
      </w:pPr>
      <w:r>
        <w:t>Evalueringsformer</w:t>
      </w:r>
    </w:p>
    <w:p w:rsidR="00A41455" w:rsidRDefault="00A41455" w:rsidP="00A41455">
      <w:pPr>
        <w:spacing w:after="0"/>
      </w:pPr>
      <w:proofErr w:type="spellStart"/>
      <w:r>
        <w:t>xx</w:t>
      </w:r>
      <w:proofErr w:type="spellEnd"/>
    </w:p>
    <w:p w:rsidR="00A41455" w:rsidRDefault="00A41455" w:rsidP="00A41455">
      <w:pPr>
        <w:pStyle w:val="Overskrift2"/>
      </w:pPr>
      <w:r>
        <w:t>Bevægelse</w:t>
      </w:r>
    </w:p>
    <w:p w:rsidR="00A41455" w:rsidRPr="00AF18DA" w:rsidRDefault="00A41455" w:rsidP="00A41455">
      <w:pPr>
        <w:spacing w:after="0"/>
      </w:pPr>
      <w:proofErr w:type="spellStart"/>
      <w:r>
        <w:t>xx</w:t>
      </w:r>
      <w:proofErr w:type="spellEnd"/>
    </w:p>
    <w:p w:rsidR="00A41455" w:rsidRPr="006A2C20" w:rsidRDefault="00A41455" w:rsidP="00A41455">
      <w:pPr>
        <w:pStyle w:val="Overskrift2"/>
      </w:pPr>
      <w:r>
        <w:t>Nærområdet som læringsrum</w:t>
      </w:r>
    </w:p>
    <w:p w:rsidR="00A41455" w:rsidRDefault="00A41455" w:rsidP="00A41455">
      <w:pPr>
        <w:pStyle w:val="Overskrift1"/>
      </w:pPr>
      <w:r>
        <w:t>Øvrige gode råd og kommentarer</w:t>
      </w:r>
    </w:p>
    <w:p w:rsidR="00A41455" w:rsidRDefault="00A41455" w:rsidP="00A41455">
      <w:pPr>
        <w:spacing w:after="0"/>
        <w:rPr>
          <w:color w:val="000000" w:themeColor="text1"/>
        </w:rPr>
      </w:pPr>
    </w:p>
    <w:p w:rsidR="00A41455" w:rsidRDefault="00A41455" w:rsidP="00A41455">
      <w:pPr>
        <w:spacing w:after="0"/>
        <w:rPr>
          <w:color w:val="000000" w:themeColor="text1"/>
        </w:rPr>
      </w:pPr>
      <w:r w:rsidRPr="00BF06D8">
        <w:rPr>
          <w:color w:val="000000" w:themeColor="text1"/>
        </w:rPr>
        <w:t>Såfremt eleverne har arbejdet med forløbet ”</w:t>
      </w:r>
      <w:r>
        <w:rPr>
          <w:color w:val="000000" w:themeColor="text1"/>
        </w:rPr>
        <w:t>Holocaust</w:t>
      </w:r>
      <w:r w:rsidRPr="00BF06D8">
        <w:rPr>
          <w:color w:val="000000" w:themeColor="text1"/>
        </w:rPr>
        <w:t xml:space="preserve">”, der også tager sit udgangspunkt i ”Den danske historiekanon – </w:t>
      </w:r>
      <w:r>
        <w:rPr>
          <w:color w:val="000000" w:themeColor="text1"/>
        </w:rPr>
        <w:t>Augustoprøret og Jødeaktionen 1943</w:t>
      </w:r>
      <w:r w:rsidRPr="00BF06D8">
        <w:rPr>
          <w:color w:val="000000" w:themeColor="text1"/>
        </w:rPr>
        <w:t>”, skal modul 1 ikke gennemføres. Mod</w:t>
      </w:r>
      <w:r>
        <w:rPr>
          <w:color w:val="000000" w:themeColor="text1"/>
        </w:rPr>
        <w:t>ul 1 er identisk i de to forløb.</w:t>
      </w:r>
    </w:p>
    <w:p w:rsidR="00A41455" w:rsidRDefault="00A41455" w:rsidP="00A41455">
      <w:pPr>
        <w:spacing w:after="0"/>
      </w:pPr>
    </w:p>
    <w:p w:rsidR="00A41455" w:rsidRPr="00915D29" w:rsidRDefault="00A41455" w:rsidP="00A41455">
      <w:pPr>
        <w:spacing w:after="0"/>
        <w:rPr>
          <w:b/>
        </w:rPr>
      </w:pPr>
      <w:r w:rsidRPr="00516E4C">
        <w:rPr>
          <w:b/>
        </w:rPr>
        <w:t>Dilemmaspillet:</w:t>
      </w:r>
      <w:r>
        <w:rPr>
          <w:b/>
        </w:rPr>
        <w:t xml:space="preserve"> </w:t>
      </w:r>
      <w:r w:rsidRPr="00516E4C">
        <w:t>Lærervejledningen fra hjemmesiden</w:t>
      </w:r>
    </w:p>
    <w:p w:rsidR="00A41455" w:rsidRPr="00516E4C" w:rsidRDefault="00A41455" w:rsidP="00A41455">
      <w:pPr>
        <w:pStyle w:val="NormalWeb"/>
        <w:shd w:val="clear" w:color="auto" w:fill="FFFFFF"/>
        <w:rPr>
          <w:rFonts w:asciiTheme="minorHAnsi" w:hAnsiTheme="minorHAnsi"/>
          <w:color w:val="333333"/>
          <w:sz w:val="22"/>
          <w:szCs w:val="22"/>
        </w:rPr>
      </w:pPr>
      <w:r w:rsidRPr="00516E4C">
        <w:rPr>
          <w:rFonts w:asciiTheme="minorHAnsi" w:hAnsiTheme="minorHAnsi"/>
          <w:color w:val="333333"/>
          <w:sz w:val="22"/>
          <w:szCs w:val="22"/>
        </w:rPr>
        <w:t>Dilemmaspillet 9. april er et kontrafaktisk historiespil om besættelsen af Danmark den 9. april 1940. I spillet får du mulighed for at indtage rollen som Danmarks statsminister Thorvald Stauning og tage beslutning om</w:t>
      </w:r>
      <w:r>
        <w:rPr>
          <w:rFonts w:asciiTheme="minorHAnsi" w:hAnsiTheme="minorHAnsi"/>
          <w:color w:val="333333"/>
          <w:sz w:val="22"/>
          <w:szCs w:val="22"/>
        </w:rPr>
        <w:t>,</w:t>
      </w:r>
      <w:r w:rsidRPr="00516E4C">
        <w:rPr>
          <w:rFonts w:asciiTheme="minorHAnsi" w:hAnsiTheme="minorHAnsi"/>
          <w:color w:val="333333"/>
          <w:sz w:val="22"/>
          <w:szCs w:val="22"/>
        </w:rPr>
        <w:t xml:space="preserve"> hvilke valg, du ville træffe i de afgørende timer, hvor Danmark blev besat af tyske tropper. Dine militære og politiske valg vil skabe den følgende danmarkshistorie.</w:t>
      </w:r>
    </w:p>
    <w:p w:rsidR="00A41455" w:rsidRPr="00516E4C" w:rsidRDefault="00A41455" w:rsidP="00A41455">
      <w:pPr>
        <w:pStyle w:val="NormalWeb"/>
        <w:shd w:val="clear" w:color="auto" w:fill="FFFFFF"/>
        <w:rPr>
          <w:rFonts w:asciiTheme="minorHAnsi" w:hAnsiTheme="minorHAnsi"/>
          <w:color w:val="333333"/>
          <w:sz w:val="22"/>
          <w:szCs w:val="22"/>
        </w:rPr>
      </w:pPr>
      <w:r w:rsidRPr="00516E4C">
        <w:rPr>
          <w:rFonts w:asciiTheme="minorHAnsi" w:hAnsiTheme="minorHAnsi"/>
          <w:color w:val="333333"/>
          <w:sz w:val="22"/>
          <w:szCs w:val="22"/>
        </w:rPr>
        <w:t>Spillet består af en række situationer, hvor du som statsminister for den socialdemokratisk-radikale regering skal træffe en beslutning. Hver beslutning leder dig hen til en ny situation med nye overvejelser og muligheder. Undervejs i spillet vil du have mulighed for at spørge forskellige rådgivere til råds, og du vil også kunne følge med i hvor mange faldne, der er på dansk og tysk side, og hvordan det diplomatiske forhold til Tyskland og de allierede lande udvikler sig. Når du har gennemspillet udviklingen i aprildagene i 1940, får du besættelsestidseksperters bud på, hvordan Danmarks historie ville have udviklet sig, hvis politikerne havde truffet dine valg den 9. april 1940.</w:t>
      </w:r>
    </w:p>
    <w:p w:rsidR="00A41455" w:rsidRPr="001E1431" w:rsidRDefault="00A41455" w:rsidP="00A41455">
      <w:pPr>
        <w:pStyle w:val="NormalWeb"/>
        <w:shd w:val="clear" w:color="auto" w:fill="FFFFFF"/>
        <w:rPr>
          <w:rFonts w:asciiTheme="minorHAnsi" w:hAnsiTheme="minorHAnsi"/>
          <w:color w:val="333333"/>
          <w:sz w:val="22"/>
          <w:szCs w:val="22"/>
        </w:rPr>
      </w:pPr>
      <w:r w:rsidRPr="00516E4C">
        <w:rPr>
          <w:rFonts w:asciiTheme="minorHAnsi" w:hAnsiTheme="minorHAnsi"/>
          <w:color w:val="333333"/>
          <w:sz w:val="22"/>
          <w:szCs w:val="22"/>
        </w:rPr>
        <w:t>At spillet er kontrafaktisk betyder, at det historiske udgangspunkt er korrekt, men at de forskellige udviklingsforløb er historikernes bud på, hvad der var sket, hvis der var handlet anderledes i aprildagene i 1940. Rådgiverne er alle historiske personer. Deres råd er historikernes bud på, hvordan de ville have rådgivet statsministeren i de forskellige tænkte situationer.</w:t>
      </w:r>
    </w:p>
    <w:p w:rsidR="00A41455" w:rsidRDefault="00A41455" w:rsidP="00A41455">
      <w:pPr>
        <w:spacing w:after="0"/>
      </w:pPr>
      <w:r>
        <w:t>Når eleverne har spillet en runde af spillet noterer de deres point på de 6 parametre, der er angivet.</w:t>
      </w:r>
    </w:p>
    <w:p w:rsidR="00A41455" w:rsidRDefault="00A41455" w:rsidP="00A41455">
      <w:pPr>
        <w:spacing w:after="0"/>
      </w:pPr>
      <w:r>
        <w:t>Eleverne spiller sammen 2 og 2 og drøfter undervejs, hvad de vil. Gentag gerne spillet. Det er dog vigtigt at holde sig for øje, at elevernes læring er betinget af, at de læser teksten forud for valgene, så de er i stand til at træffe reflekterede valg og ikke blot ”vælger for sjovt”.</w:t>
      </w:r>
    </w:p>
    <w:p w:rsidR="00A41455" w:rsidRPr="002B6ED4" w:rsidRDefault="00A41455" w:rsidP="00A41455">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1. Bombeangreb</w:t>
      </w:r>
    </w:p>
    <w:p w:rsidR="00A41455" w:rsidRDefault="00A41455" w:rsidP="00A41455">
      <w:r>
        <w:t>Når eleverne har set dokumentaren ”24 timer vi aldrig glemmer”, skal de lave en aktivitet, der hedder ”Bombeangreb”. Det foregår ved, at nedenstående spørgsmål printes ud på hvert sit stykke A4 og derefter presses sammen til kugler. Eleverne får hver en kugle og stilles over for hinanden. Den ene side er tyskere, den anden side danskere. De kaster nu kuglerne frem og tilbage over grænsen i et minuts tid. Læreren, der er Stauning, beder tropperne holde inde. Og hver især skal de nu sørge for at have én papirkugle. De to grupper mødes ved grænsen og åbner deres kugle. De stiller hinanden deres spørgsmål og skal forsøge at svare. Når de har spurgt/svaret krøller de papiret sammen igen og træder tilbage fra linjen og kaster igen kuglerne. Efter 30 sekunder til et minut holdes der inde igen og de mødes igen ved grænsen hvor de igen stiller spørgsmål, besvarer dem og træder tilbage. Øvelsen gentages nogle gange, indtil læreren vurderer, at det er tilstrækkeligt.</w:t>
      </w:r>
    </w:p>
    <w:p w:rsidR="00A41455" w:rsidRDefault="00A41455" w:rsidP="00A41455">
      <w:r>
        <w:t>Der er i alt 17 spørgsmål. Du kan selv tilføje flere eller blot lave ekstra af nogle af spørgsmålene, så det passer med antallet af elever.</w:t>
      </w:r>
    </w:p>
    <w:p w:rsidR="00A41455" w:rsidRDefault="00A41455" w:rsidP="00A41455">
      <w:r>
        <w:t>Hvornår på dagen den 9. april overskrider tyske soldater den danske grænse? Svar: 4:15</w:t>
      </w:r>
    </w:p>
    <w:p w:rsidR="00A41455" w:rsidRDefault="00A41455" w:rsidP="00A41455">
      <w:r>
        <w:t>Hvor i verden bliver der også angrebet kl. 4:15 den 9. april 1940? Svar: Norge</w:t>
      </w:r>
    </w:p>
    <w:p w:rsidR="00A41455" w:rsidRDefault="00A41455" w:rsidP="00A41455">
      <w:r>
        <w:t>For hvem var det tyske angreb en overraskelse? Svar: Den danske befolkning</w:t>
      </w:r>
    </w:p>
    <w:p w:rsidR="00A41455" w:rsidRDefault="00A41455" w:rsidP="00A41455">
      <w:r>
        <w:t>For hvem var det tyske angreb ikke en overraskelse? Svar: Den danske regering</w:t>
      </w:r>
    </w:p>
    <w:p w:rsidR="00A41455" w:rsidRDefault="00A41455" w:rsidP="00A41455">
      <w:r>
        <w:t>Hvorfor gjorde den danske regering ikke noget, da de fik de første meldinger om, at tyskerne ville angribe? Svar: man var bange for at provokere og skabe uro.</w:t>
      </w:r>
    </w:p>
    <w:p w:rsidR="00A41455" w:rsidRDefault="00A41455" w:rsidP="00A41455">
      <w:r>
        <w:t>Hvad var for tyskerne det vigtigste mål i Danmark? Svar: Ålborg lufthavn</w:t>
      </w:r>
    </w:p>
    <w:p w:rsidR="00A41455" w:rsidRDefault="00A41455" w:rsidP="00A41455">
      <w:r>
        <w:t>Hvem holdt møde på Amalienborg den 9. april kl. 5:30? Svar: Statsminister Stauning, Kong Christian X, udenrigsminister Munch og de militære ledere</w:t>
      </w:r>
    </w:p>
    <w:p w:rsidR="00A41455" w:rsidRDefault="00A41455" w:rsidP="00A41455">
      <w:r>
        <w:t>Hvad var det vigtigste, man drøftede på mødet på Amalienborg kl. 5:30 den 9. april? Svar: hvordan man kunne kapitulere uden at tabe ære og uden de allierede tænkte, at Danmark holdt med nazisterne.</w:t>
      </w:r>
    </w:p>
    <w:p w:rsidR="00A41455" w:rsidRDefault="00A41455" w:rsidP="00A41455">
      <w:r>
        <w:t>Hvornår tager man beslutningen om, at Danmark skal kapitulere? Svar: det gør man kl. 6:00</w:t>
      </w:r>
    </w:p>
    <w:p w:rsidR="00A41455" w:rsidRDefault="00A41455" w:rsidP="00A41455">
      <w:r>
        <w:t>Hvorfor kæmpes der i Sønderjylland efter, at Danmark har kapituleret? Svar: Pga. dårlig kommunikation er det ikke alle militære enheder, der modtager beskeden om, at Danmark har overgivet sig. nyheden.</w:t>
      </w:r>
    </w:p>
    <w:p w:rsidR="00A41455" w:rsidRDefault="00A41455" w:rsidP="00A41455">
      <w:r>
        <w:t>Hvor mange danskere dør den 9. april, som følge af besættelsen? Svar: 16</w:t>
      </w:r>
    </w:p>
    <w:p w:rsidR="00A41455" w:rsidRDefault="00A41455" w:rsidP="00A41455">
      <w:r>
        <w:t>Hvad var ifølge tyskerne formålet med den danske og norske besættelse? Svar: at beskytte Danmark og Norge mod de allierede (blandt andet England og Frankrig)</w:t>
      </w:r>
    </w:p>
    <w:p w:rsidR="00A41455" w:rsidRDefault="00A41455" w:rsidP="00A41455">
      <w:r>
        <w:t>Hvornår på dagen den 9. april 1940 er Danmark besat og under fuldstændig tysk kontrol? Svar: inden kl. 12:00</w:t>
      </w:r>
    </w:p>
    <w:p w:rsidR="00A41455" w:rsidRDefault="00A41455" w:rsidP="00A41455">
      <w:r>
        <w:lastRenderedPageBreak/>
        <w:t>Hvad køber mange danskere den 9. april? svar: radioer, der kan tage engelske og amerikanske kanaler og mørklægningsgardiner.</w:t>
      </w:r>
    </w:p>
    <w:p w:rsidR="00A41455" w:rsidRDefault="00A41455" w:rsidP="00A41455">
      <w:r>
        <w:t>Hvordan skulle danskerne ifølge statsministeren og kongen forhold sig til den danske besættelse? Svar: danskerne skulle forholde sig i ro og ikke gøre modstand.</w:t>
      </w:r>
    </w:p>
    <w:p w:rsidR="00A41455" w:rsidRDefault="00A41455" w:rsidP="00A41455">
      <w:r>
        <w:t>Hvorfor indkaldte statsminister Stauning til møde på Christiansborg kl. 15? Svar: han ville lave en samlingsregering.</w:t>
      </w:r>
    </w:p>
    <w:p w:rsidR="00A41455" w:rsidRDefault="00A41455" w:rsidP="00A41455">
      <w:r>
        <w:t>Hvorfor skulle Danmark mørklægges? Svar: for at forhindre englænderne i at kunne se noget, når de fløj hen over byerne.</w:t>
      </w:r>
    </w:p>
    <w:p w:rsidR="00A41455" w:rsidRDefault="00A41455" w:rsidP="00A41455"/>
    <w:p w:rsidR="00A41455" w:rsidRDefault="00A41455" w:rsidP="00A41455"/>
    <w:p w:rsidR="00A41455" w:rsidRPr="00D64CDF" w:rsidRDefault="00A41455" w:rsidP="00A41455">
      <w:pPr>
        <w:pStyle w:val="NormalWeb"/>
        <w:spacing w:before="0" w:beforeAutospacing="0" w:after="300" w:afterAutospacing="0"/>
        <w:rPr>
          <w:rFonts w:ascii="Cambria" w:hAnsi="Cambria"/>
          <w:b/>
          <w:color w:val="17365D"/>
          <w:sz w:val="46"/>
          <w:szCs w:val="46"/>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Default="00A41455" w:rsidP="00A41455">
      <w:pPr>
        <w:rPr>
          <w:rFonts w:asciiTheme="majorHAnsi" w:eastAsiaTheme="majorEastAsia" w:hAnsiTheme="majorHAnsi" w:cstheme="majorBidi"/>
          <w:color w:val="17365D" w:themeColor="text2" w:themeShade="BF"/>
          <w:spacing w:val="5"/>
          <w:kern w:val="28"/>
          <w:sz w:val="52"/>
          <w:szCs w:val="52"/>
        </w:rPr>
      </w:pPr>
    </w:p>
    <w:p w:rsidR="00A41455" w:rsidRPr="00D64CDF" w:rsidRDefault="00A41455" w:rsidP="00A41455">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2. 9. april 1940</w:t>
      </w:r>
    </w:p>
    <w:p w:rsidR="00A41455" w:rsidRDefault="00A41455" w:rsidP="00A41455">
      <w:pPr>
        <w:pStyle w:val="NormalWeb"/>
        <w:spacing w:before="0" w:beforeAutospacing="0" w:after="300" w:afterAutospacing="0"/>
      </w:pPr>
      <w:r>
        <w:rPr>
          <w:noProof/>
        </w:rPr>
        <mc:AlternateContent>
          <mc:Choice Requires="wps">
            <w:drawing>
              <wp:anchor distT="0" distB="0" distL="114300" distR="114300" simplePos="0" relativeHeight="251659264" behindDoc="0" locked="0" layoutInCell="1" allowOverlap="1">
                <wp:simplePos x="0" y="0"/>
                <wp:positionH relativeFrom="column">
                  <wp:posOffset>3102610</wp:posOffset>
                </wp:positionH>
                <wp:positionV relativeFrom="paragraph">
                  <wp:posOffset>99695</wp:posOffset>
                </wp:positionV>
                <wp:extent cx="2606675" cy="3708400"/>
                <wp:effectExtent l="12700" t="8890" r="9525" b="698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3708400"/>
                        </a:xfrm>
                        <a:prstGeom prst="rect">
                          <a:avLst/>
                        </a:prstGeom>
                        <a:solidFill>
                          <a:srgbClr val="FFFFFF"/>
                        </a:solidFill>
                        <a:ln w="9525">
                          <a:solidFill>
                            <a:srgbClr val="000000"/>
                          </a:solidFill>
                          <a:miter lim="800000"/>
                          <a:headEnd/>
                          <a:tailEnd/>
                        </a:ln>
                      </wps:spPr>
                      <wps:txbx>
                        <w:txbxContent>
                          <w:p w:rsidR="00A41455" w:rsidRPr="0014294A" w:rsidRDefault="00A41455" w:rsidP="00A41455">
                            <w:pPr>
                              <w:pStyle w:val="NormalWeb"/>
                              <w:spacing w:before="0" w:beforeAutospacing="0" w:after="300" w:afterAutospacing="0"/>
                              <w:rPr>
                                <w:rFonts w:asciiTheme="minorHAnsi" w:hAnsiTheme="minorHAnsi"/>
                                <w:b/>
                                <w:bCs/>
                                <w:caps/>
                                <w:color w:val="212121"/>
                                <w:sz w:val="22"/>
                                <w:szCs w:val="22"/>
                              </w:rPr>
                            </w:pPr>
                            <w:r w:rsidRPr="0014294A">
                              <w:rPr>
                                <w:rFonts w:asciiTheme="minorHAnsi" w:hAnsiTheme="minorHAnsi"/>
                                <w:sz w:val="22"/>
                                <w:szCs w:val="22"/>
                              </w:rPr>
                              <w:t>Den 9. april 1940 blev Danmark besat. Det skete ved, at tyskerne krydsede de danske grænser tidligt om morgenen</w:t>
                            </w:r>
                            <w:r>
                              <w:rPr>
                                <w:rFonts w:asciiTheme="minorHAnsi" w:hAnsiTheme="minorHAnsi"/>
                                <w:sz w:val="22"/>
                                <w:szCs w:val="22"/>
                              </w:rPr>
                              <w:t>.</w:t>
                            </w:r>
                            <w:r w:rsidRPr="0014294A">
                              <w:rPr>
                                <w:rFonts w:asciiTheme="minorHAnsi" w:hAnsiTheme="minorHAnsi"/>
                                <w:sz w:val="22"/>
                                <w:szCs w:val="22"/>
                              </w:rPr>
                              <w:t xml:space="preserve"> </w:t>
                            </w:r>
                            <w:r>
                              <w:rPr>
                                <w:rFonts w:asciiTheme="minorHAnsi" w:hAnsiTheme="minorHAnsi"/>
                                <w:sz w:val="22"/>
                                <w:szCs w:val="22"/>
                              </w:rPr>
                              <w:t>D</w:t>
                            </w:r>
                            <w:r w:rsidRPr="0014294A">
                              <w:rPr>
                                <w:rFonts w:asciiTheme="minorHAnsi" w:hAnsiTheme="minorHAnsi"/>
                                <w:sz w:val="22"/>
                                <w:szCs w:val="22"/>
                              </w:rPr>
                              <w:t xml:space="preserve">erefter </w:t>
                            </w:r>
                            <w:proofErr w:type="spellStart"/>
                            <w:r w:rsidRPr="0014294A">
                              <w:rPr>
                                <w:rFonts w:asciiTheme="minorHAnsi" w:hAnsiTheme="minorHAnsi"/>
                                <w:sz w:val="22"/>
                                <w:szCs w:val="22"/>
                              </w:rPr>
                              <w:t>udsendteTyskland</w:t>
                            </w:r>
                            <w:proofErr w:type="spellEnd"/>
                            <w:r w:rsidRPr="0014294A">
                              <w:rPr>
                                <w:rFonts w:asciiTheme="minorHAnsi" w:hAnsiTheme="minorHAnsi"/>
                                <w:sz w:val="22"/>
                                <w:szCs w:val="22"/>
                              </w:rPr>
                              <w:t xml:space="preserve"> en meddelelse til Danmark, hvor de redegjorde for, hvorfor de havde valgt at gå ind i Danmark. Denne meddelelse blev både leveret til danskerne ved at smide såkaldte flyveblade ud, dels ved en oplæsning i radioen. Den danske regering valgte at acceptere tyskernes opfordring til at samarbejde og ikke yde modstand. Senere samme dag kom der meddelelse både fra Regeringen og Kongen, hvor de fortalte om beslutningen</w:t>
                            </w:r>
                            <w:r>
                              <w:rPr>
                                <w:rFonts w:asciiTheme="minorHAnsi" w:hAnsiTheme="minorHAnsi"/>
                                <w:sz w:val="22"/>
                                <w:szCs w:val="22"/>
                              </w:rPr>
                              <w:t>,</w:t>
                            </w:r>
                            <w:r w:rsidRPr="0014294A">
                              <w:rPr>
                                <w:rFonts w:asciiTheme="minorHAnsi" w:hAnsiTheme="minorHAnsi"/>
                                <w:sz w:val="22"/>
                                <w:szCs w:val="22"/>
                              </w:rPr>
                              <w:t xml:space="preserve"> og hvor de opfordrede til, at danskerne accepterede den tyske besættelse. </w:t>
                            </w:r>
                          </w:p>
                          <w:p w:rsidR="00A41455" w:rsidRPr="0014294A" w:rsidRDefault="00A41455" w:rsidP="00A41455">
                            <w:pPr>
                              <w:pStyle w:val="NormalWeb"/>
                              <w:shd w:val="clear" w:color="auto" w:fill="FFFFFF"/>
                              <w:spacing w:before="0" w:beforeAutospacing="0" w:after="240" w:afterAutospacing="0" w:line="384" w:lineRule="atLeast"/>
                              <w:rPr>
                                <w:rFonts w:ascii="Verdana" w:hAnsi="Verdana"/>
                                <w:color w:val="212121"/>
                                <w:sz w:val="16"/>
                                <w:szCs w:val="16"/>
                              </w:rPr>
                            </w:pPr>
                            <w:r w:rsidRPr="00485E92">
                              <w:rPr>
                                <w:rFonts w:ascii="Verdana" w:hAnsi="Verdana"/>
                                <w:color w:val="212121"/>
                                <w:sz w:val="16"/>
                                <w:szCs w:val="16"/>
                              </w:rPr>
                              <w:t>Foto fra Wikimedia Commons.</w:t>
                            </w:r>
                          </w:p>
                          <w:p w:rsidR="00A41455" w:rsidRDefault="00A41455" w:rsidP="00A41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244.3pt;margin-top:7.85pt;width:205.2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BgLwIAAFIEAAAOAAAAZHJzL2Uyb0RvYy54bWysVNuO2yAQfa/Uf0C8N3bS3NaKs9pmm6rS&#10;9iLt9gMwxjFaYCiQ2OnX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">
                <v:textbox>
                  <w:txbxContent>
                    <w:p w:rsidR="00A41455" w:rsidRPr="0014294A" w:rsidRDefault="00A41455" w:rsidP="00A41455">
                      <w:pPr>
                        <w:pStyle w:val="NormalWeb"/>
                        <w:spacing w:before="0" w:beforeAutospacing="0" w:after="300" w:afterAutospacing="0"/>
                        <w:rPr>
                          <w:rFonts w:asciiTheme="minorHAnsi" w:hAnsiTheme="minorHAnsi"/>
                          <w:b/>
                          <w:bCs/>
                          <w:caps/>
                          <w:color w:val="212121"/>
                          <w:sz w:val="22"/>
                          <w:szCs w:val="22"/>
                        </w:rPr>
                      </w:pPr>
                      <w:r w:rsidRPr="0014294A">
                        <w:rPr>
                          <w:rFonts w:asciiTheme="minorHAnsi" w:hAnsiTheme="minorHAnsi"/>
                          <w:sz w:val="22"/>
                          <w:szCs w:val="22"/>
                        </w:rPr>
                        <w:t>Den 9. april 1940 blev Danmark besat. Det skete ved, at tyskerne krydsede de danske grænser tidligt om morgenen</w:t>
                      </w:r>
                      <w:r>
                        <w:rPr>
                          <w:rFonts w:asciiTheme="minorHAnsi" w:hAnsiTheme="minorHAnsi"/>
                          <w:sz w:val="22"/>
                          <w:szCs w:val="22"/>
                        </w:rPr>
                        <w:t>.</w:t>
                      </w:r>
                      <w:r w:rsidRPr="0014294A">
                        <w:rPr>
                          <w:rFonts w:asciiTheme="minorHAnsi" w:hAnsiTheme="minorHAnsi"/>
                          <w:sz w:val="22"/>
                          <w:szCs w:val="22"/>
                        </w:rPr>
                        <w:t xml:space="preserve"> </w:t>
                      </w:r>
                      <w:r>
                        <w:rPr>
                          <w:rFonts w:asciiTheme="minorHAnsi" w:hAnsiTheme="minorHAnsi"/>
                          <w:sz w:val="22"/>
                          <w:szCs w:val="22"/>
                        </w:rPr>
                        <w:t>D</w:t>
                      </w:r>
                      <w:r w:rsidRPr="0014294A">
                        <w:rPr>
                          <w:rFonts w:asciiTheme="minorHAnsi" w:hAnsiTheme="minorHAnsi"/>
                          <w:sz w:val="22"/>
                          <w:szCs w:val="22"/>
                        </w:rPr>
                        <w:t xml:space="preserve">erefter </w:t>
                      </w:r>
                      <w:proofErr w:type="spellStart"/>
                      <w:r w:rsidRPr="0014294A">
                        <w:rPr>
                          <w:rFonts w:asciiTheme="minorHAnsi" w:hAnsiTheme="minorHAnsi"/>
                          <w:sz w:val="22"/>
                          <w:szCs w:val="22"/>
                        </w:rPr>
                        <w:t>udsendteTyskland</w:t>
                      </w:r>
                      <w:proofErr w:type="spellEnd"/>
                      <w:r w:rsidRPr="0014294A">
                        <w:rPr>
                          <w:rFonts w:asciiTheme="minorHAnsi" w:hAnsiTheme="minorHAnsi"/>
                          <w:sz w:val="22"/>
                          <w:szCs w:val="22"/>
                        </w:rPr>
                        <w:t xml:space="preserve"> en meddelelse til Danmark, hvor de redegjorde for, hvorfor de havde valgt at gå ind i Danmark. Denne meddelelse blev både leveret til danskerne ved at smide såkaldte flyveblade ud, dels ved en oplæsning i radioen. Den danske regering valgte at acceptere tyskernes opfordring til at samarbejde og ikke yde modstand. Senere samme dag kom der meddelelse både fra Regeringen og Kongen, hvor de fortalte om beslutningen</w:t>
                      </w:r>
                      <w:r>
                        <w:rPr>
                          <w:rFonts w:asciiTheme="minorHAnsi" w:hAnsiTheme="minorHAnsi"/>
                          <w:sz w:val="22"/>
                          <w:szCs w:val="22"/>
                        </w:rPr>
                        <w:t>,</w:t>
                      </w:r>
                      <w:r w:rsidRPr="0014294A">
                        <w:rPr>
                          <w:rFonts w:asciiTheme="minorHAnsi" w:hAnsiTheme="minorHAnsi"/>
                          <w:sz w:val="22"/>
                          <w:szCs w:val="22"/>
                        </w:rPr>
                        <w:t xml:space="preserve"> og hvor de opfordrede til, at danskerne accepterede den tyske besættelse. </w:t>
                      </w:r>
                    </w:p>
                    <w:p w:rsidR="00A41455" w:rsidRPr="0014294A" w:rsidRDefault="00A41455" w:rsidP="00A41455">
                      <w:pPr>
                        <w:pStyle w:val="NormalWeb"/>
                        <w:shd w:val="clear" w:color="auto" w:fill="FFFFFF"/>
                        <w:spacing w:before="0" w:beforeAutospacing="0" w:after="240" w:afterAutospacing="0" w:line="384" w:lineRule="atLeast"/>
                        <w:rPr>
                          <w:rFonts w:ascii="Verdana" w:hAnsi="Verdana"/>
                          <w:color w:val="212121"/>
                          <w:sz w:val="16"/>
                          <w:szCs w:val="16"/>
                        </w:rPr>
                      </w:pPr>
                      <w:r w:rsidRPr="00485E92">
                        <w:rPr>
                          <w:rFonts w:ascii="Verdana" w:hAnsi="Verdana"/>
                          <w:color w:val="212121"/>
                          <w:sz w:val="16"/>
                          <w:szCs w:val="16"/>
                        </w:rPr>
                        <w:t>Foto fra Wikimedia Commons.</w:t>
                      </w:r>
                    </w:p>
                    <w:p w:rsidR="00A41455" w:rsidRDefault="00A41455" w:rsidP="00A41455"/>
                  </w:txbxContent>
                </v:textbox>
              </v:shape>
            </w:pict>
          </mc:Fallback>
        </mc:AlternateContent>
      </w:r>
      <w:r w:rsidRPr="00DB4764">
        <w:rPr>
          <w:noProof/>
        </w:rPr>
        <w:drawing>
          <wp:inline distT="0" distB="0" distL="0" distR="0" wp14:anchorId="3ECE6CA4" wp14:editId="102AB855">
            <wp:extent cx="2795202" cy="3927671"/>
            <wp:effectExtent l="19050" t="0" r="5148" b="0"/>
            <wp:docPr id="2" name="Billede 1" descr="http://danmarkshistorien.dk/fileadmin/_migrated/RTE/RTEmagicC_Oprop_Danmark.jp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markshistorien.dk/fileadmin/_migrated/RTE/RTEmagicC_Oprop_Danmark.jpg.jpg">
                      <a:hlinkClick r:id="rId7"/>
                    </pic:cNvPr>
                    <pic:cNvPicPr>
                      <a:picLocks noChangeAspect="1" noChangeArrowheads="1"/>
                    </pic:cNvPicPr>
                  </pic:nvPicPr>
                  <pic:blipFill>
                    <a:blip r:embed="rId8" cstate="print"/>
                    <a:srcRect/>
                    <a:stretch>
                      <a:fillRect/>
                    </a:stretch>
                  </pic:blipFill>
                  <pic:spPr bwMode="auto">
                    <a:xfrm>
                      <a:off x="0" y="0"/>
                      <a:ext cx="2799073" cy="3933110"/>
                    </a:xfrm>
                    <a:prstGeom prst="rect">
                      <a:avLst/>
                    </a:prstGeom>
                    <a:noFill/>
                    <a:ln w="9525">
                      <a:noFill/>
                      <a:miter lim="800000"/>
                      <a:headEnd/>
                      <a:tailEnd/>
                    </a:ln>
                  </pic:spPr>
                </pic:pic>
              </a:graphicData>
            </a:graphic>
          </wp:inline>
        </w:drawing>
      </w:r>
    </w:p>
    <w:p w:rsidR="00A41455" w:rsidRPr="0014294A" w:rsidRDefault="00A41455" w:rsidP="00A41455">
      <w:pPr>
        <w:pStyle w:val="NormalWeb"/>
        <w:shd w:val="clear" w:color="auto" w:fill="FFFFFF"/>
        <w:spacing w:before="0" w:beforeAutospacing="0" w:after="240" w:afterAutospacing="0" w:line="384" w:lineRule="atLeast"/>
        <w:rPr>
          <w:rStyle w:val="Strk"/>
          <w:rFonts w:asciiTheme="minorHAnsi" w:hAnsiTheme="minorHAnsi"/>
          <w:b w:val="0"/>
          <w:bCs w:val="0"/>
          <w:color w:val="212121"/>
          <w:sz w:val="22"/>
          <w:szCs w:val="22"/>
        </w:rPr>
      </w:pPr>
      <w:r>
        <w:rPr>
          <w:rStyle w:val="Strk"/>
          <w:rFonts w:asciiTheme="minorHAnsi" w:hAnsiTheme="minorHAnsi"/>
          <w:color w:val="212121"/>
          <w:sz w:val="22"/>
          <w:szCs w:val="22"/>
        </w:rPr>
        <w:t>OPROP! T</w:t>
      </w:r>
      <w:r w:rsidRPr="0014294A">
        <w:rPr>
          <w:rStyle w:val="Strk"/>
          <w:rFonts w:asciiTheme="minorHAnsi" w:hAnsiTheme="minorHAnsi"/>
          <w:color w:val="212121"/>
          <w:sz w:val="22"/>
          <w:szCs w:val="22"/>
        </w:rPr>
        <w:t>il Danmarks Soldater og Danmarks Folk!</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proofErr w:type="spellStart"/>
      <w:r w:rsidRPr="0014294A">
        <w:rPr>
          <w:rFonts w:asciiTheme="minorHAnsi" w:hAnsiTheme="minorHAnsi"/>
          <w:color w:val="212121"/>
          <w:sz w:val="22"/>
          <w:szCs w:val="22"/>
        </w:rPr>
        <w:t>Uten</w:t>
      </w:r>
      <w:proofErr w:type="spellEnd"/>
      <w:r w:rsidRPr="0014294A">
        <w:rPr>
          <w:rFonts w:asciiTheme="minorHAnsi" w:hAnsiTheme="minorHAnsi"/>
          <w:color w:val="212121"/>
          <w:sz w:val="22"/>
          <w:szCs w:val="22"/>
        </w:rPr>
        <w:t xml:space="preserve"> Grund og </w:t>
      </w:r>
      <w:proofErr w:type="spellStart"/>
      <w:r w:rsidRPr="0014294A">
        <w:rPr>
          <w:rFonts w:asciiTheme="minorHAnsi" w:hAnsiTheme="minorHAnsi"/>
          <w:color w:val="212121"/>
          <w:sz w:val="22"/>
          <w:szCs w:val="22"/>
        </w:rPr>
        <w:t>imot</w:t>
      </w:r>
      <w:proofErr w:type="spellEnd"/>
      <w:r w:rsidRPr="0014294A">
        <w:rPr>
          <w:rFonts w:asciiTheme="minorHAnsi" w:hAnsiTheme="minorHAnsi"/>
          <w:color w:val="212121"/>
          <w:sz w:val="22"/>
          <w:szCs w:val="22"/>
        </w:rPr>
        <w:t xml:space="preserve"> den tyske </w:t>
      </w:r>
      <w:proofErr w:type="spellStart"/>
      <w:r w:rsidRPr="0014294A">
        <w:rPr>
          <w:rFonts w:asciiTheme="minorHAnsi" w:hAnsiTheme="minorHAnsi"/>
          <w:color w:val="212121"/>
          <w:sz w:val="22"/>
          <w:szCs w:val="22"/>
        </w:rPr>
        <w:t>Regjerings</w:t>
      </w:r>
      <w:proofErr w:type="spellEnd"/>
      <w:r w:rsidRPr="0014294A">
        <w:rPr>
          <w:rFonts w:asciiTheme="minorHAnsi" w:hAnsiTheme="minorHAnsi"/>
          <w:color w:val="212121"/>
          <w:sz w:val="22"/>
          <w:szCs w:val="22"/>
        </w:rPr>
        <w:t xml:space="preserve"> og det tyske Folks oprigtige Ønske, om at leve i Fred og Venskab med det engelske og franske Folk, har Englands og Frankrigets Magthavere </w:t>
      </w:r>
      <w:proofErr w:type="spellStart"/>
      <w:r w:rsidRPr="0014294A">
        <w:rPr>
          <w:rFonts w:asciiTheme="minorHAnsi" w:hAnsiTheme="minorHAnsi"/>
          <w:color w:val="212121"/>
          <w:sz w:val="22"/>
          <w:szCs w:val="22"/>
        </w:rPr>
        <w:t>ifjor</w:t>
      </w:r>
      <w:proofErr w:type="spellEnd"/>
      <w:r w:rsidRPr="0014294A">
        <w:rPr>
          <w:rFonts w:asciiTheme="minorHAnsi" w:hAnsiTheme="minorHAnsi"/>
          <w:color w:val="212121"/>
          <w:sz w:val="22"/>
          <w:szCs w:val="22"/>
        </w:rPr>
        <w:t xml:space="preserve"> i </w:t>
      </w:r>
      <w:proofErr w:type="gramStart"/>
      <w:r w:rsidRPr="0014294A">
        <w:rPr>
          <w:rFonts w:asciiTheme="minorHAnsi" w:hAnsiTheme="minorHAnsi"/>
          <w:color w:val="212121"/>
          <w:sz w:val="22"/>
          <w:szCs w:val="22"/>
        </w:rPr>
        <w:t>September</w:t>
      </w:r>
      <w:proofErr w:type="gramEnd"/>
      <w:r w:rsidRPr="0014294A">
        <w:rPr>
          <w:rFonts w:asciiTheme="minorHAnsi" w:hAnsiTheme="minorHAnsi"/>
          <w:color w:val="212121"/>
          <w:sz w:val="22"/>
          <w:szCs w:val="22"/>
        </w:rPr>
        <w:t xml:space="preserve"> erklæret Tyskland Krigen.</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Deres Hensigt var og </w:t>
      </w:r>
      <w:proofErr w:type="spellStart"/>
      <w:r w:rsidRPr="0014294A">
        <w:rPr>
          <w:rFonts w:asciiTheme="minorHAnsi" w:hAnsiTheme="minorHAnsi"/>
          <w:color w:val="212121"/>
          <w:sz w:val="22"/>
          <w:szCs w:val="22"/>
        </w:rPr>
        <w:t>blir</w:t>
      </w:r>
      <w:proofErr w:type="spellEnd"/>
      <w:r w:rsidRPr="0014294A">
        <w:rPr>
          <w:rFonts w:asciiTheme="minorHAnsi" w:hAnsiTheme="minorHAnsi"/>
          <w:color w:val="212121"/>
          <w:sz w:val="22"/>
          <w:szCs w:val="22"/>
        </w:rPr>
        <w:t xml:space="preserve">, efter </w:t>
      </w:r>
      <w:proofErr w:type="spellStart"/>
      <w:r w:rsidRPr="0014294A">
        <w:rPr>
          <w:rFonts w:asciiTheme="minorHAnsi" w:hAnsiTheme="minorHAnsi"/>
          <w:color w:val="212121"/>
          <w:sz w:val="22"/>
          <w:szCs w:val="22"/>
        </w:rPr>
        <w:t>Mulighet</w:t>
      </w:r>
      <w:proofErr w:type="spellEnd"/>
      <w:r w:rsidRPr="0014294A">
        <w:rPr>
          <w:rFonts w:asciiTheme="minorHAnsi" w:hAnsiTheme="minorHAnsi"/>
          <w:color w:val="212121"/>
          <w:sz w:val="22"/>
          <w:szCs w:val="22"/>
        </w:rPr>
        <w:t xml:space="preserve">, at </w:t>
      </w:r>
      <w:proofErr w:type="spellStart"/>
      <w:r w:rsidRPr="0014294A">
        <w:rPr>
          <w:rFonts w:asciiTheme="minorHAnsi" w:hAnsiTheme="minorHAnsi"/>
          <w:color w:val="212121"/>
          <w:sz w:val="22"/>
          <w:szCs w:val="22"/>
        </w:rPr>
        <w:t>treffe</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Afgjørelser</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paa</w:t>
      </w:r>
      <w:proofErr w:type="spellEnd"/>
      <w:r w:rsidRPr="0014294A">
        <w:rPr>
          <w:rFonts w:asciiTheme="minorHAnsi" w:hAnsiTheme="minorHAnsi"/>
          <w:color w:val="212121"/>
          <w:sz w:val="22"/>
          <w:szCs w:val="22"/>
        </w:rPr>
        <w:t xml:space="preserve"> Krigsskue</w:t>
      </w:r>
      <w:r w:rsidRPr="0014294A">
        <w:rPr>
          <w:rFonts w:asciiTheme="minorHAnsi" w:hAnsiTheme="minorHAnsi"/>
          <w:color w:val="212121"/>
          <w:sz w:val="22"/>
          <w:szCs w:val="22"/>
        </w:rPr>
        <w:softHyphen/>
        <w:t xml:space="preserve">pladser som ligger mere afsides og derfor er mindre farlige for Frankriget og England, i det </w:t>
      </w:r>
      <w:proofErr w:type="spellStart"/>
      <w:r w:rsidRPr="0014294A">
        <w:rPr>
          <w:rFonts w:asciiTheme="minorHAnsi" w:hAnsiTheme="minorHAnsi"/>
          <w:color w:val="212121"/>
          <w:sz w:val="22"/>
          <w:szCs w:val="22"/>
        </w:rPr>
        <w:t>Haab</w:t>
      </w:r>
      <w:proofErr w:type="spellEnd"/>
      <w:r w:rsidRPr="0014294A">
        <w:rPr>
          <w:rFonts w:asciiTheme="minorHAnsi" w:hAnsiTheme="minorHAnsi"/>
          <w:color w:val="212121"/>
          <w:sz w:val="22"/>
          <w:szCs w:val="22"/>
        </w:rPr>
        <w:t xml:space="preserve">, at det ikke vilde være mulig for Tyskland, at kunde </w:t>
      </w:r>
      <w:proofErr w:type="gramStart"/>
      <w:r w:rsidRPr="0014294A">
        <w:rPr>
          <w:rFonts w:asciiTheme="minorHAnsi" w:hAnsiTheme="minorHAnsi"/>
          <w:color w:val="212121"/>
          <w:sz w:val="22"/>
          <w:szCs w:val="22"/>
        </w:rPr>
        <w:t>optræde</w:t>
      </w:r>
      <w:proofErr w:type="gramEnd"/>
      <w:r w:rsidRPr="0014294A">
        <w:rPr>
          <w:rFonts w:asciiTheme="minorHAnsi" w:hAnsiTheme="minorHAnsi"/>
          <w:color w:val="212121"/>
          <w:sz w:val="22"/>
          <w:szCs w:val="22"/>
        </w:rPr>
        <w:t xml:space="preserve"> stærkt nok </w:t>
      </w:r>
      <w:proofErr w:type="spellStart"/>
      <w:r w:rsidRPr="0014294A">
        <w:rPr>
          <w:rFonts w:asciiTheme="minorHAnsi" w:hAnsiTheme="minorHAnsi"/>
          <w:color w:val="212121"/>
          <w:sz w:val="22"/>
          <w:szCs w:val="22"/>
        </w:rPr>
        <w:t>imot</w:t>
      </w:r>
      <w:proofErr w:type="spellEnd"/>
      <w:r w:rsidRPr="0014294A">
        <w:rPr>
          <w:rFonts w:asciiTheme="minorHAnsi" w:hAnsiTheme="minorHAnsi"/>
          <w:color w:val="212121"/>
          <w:sz w:val="22"/>
          <w:szCs w:val="22"/>
        </w:rPr>
        <w:t xml:space="preserve"> dem.</w:t>
      </w:r>
      <w:r>
        <w:rPr>
          <w:rFonts w:asciiTheme="minorHAnsi" w:hAnsiTheme="minorHAnsi"/>
          <w:color w:val="212121"/>
          <w:sz w:val="22"/>
          <w:szCs w:val="22"/>
        </w:rPr>
        <w:t xml:space="preserve"> </w:t>
      </w:r>
      <w:r w:rsidRPr="0014294A">
        <w:rPr>
          <w:rFonts w:asciiTheme="minorHAnsi" w:hAnsiTheme="minorHAnsi"/>
          <w:color w:val="212121"/>
          <w:sz w:val="22"/>
          <w:szCs w:val="22"/>
        </w:rPr>
        <w:t xml:space="preserve">Af denne Grund har England blandt andet stadig krænket Danmarks og Norges </w:t>
      </w:r>
      <w:proofErr w:type="spellStart"/>
      <w:r w:rsidRPr="0014294A">
        <w:rPr>
          <w:rFonts w:asciiTheme="minorHAnsi" w:hAnsiTheme="minorHAnsi"/>
          <w:color w:val="212121"/>
          <w:sz w:val="22"/>
          <w:szCs w:val="22"/>
        </w:rPr>
        <w:t>Nøitralitæt</w:t>
      </w:r>
      <w:proofErr w:type="spellEnd"/>
      <w:r w:rsidRPr="0014294A">
        <w:rPr>
          <w:rFonts w:asciiTheme="minorHAnsi" w:hAnsiTheme="minorHAnsi"/>
          <w:color w:val="212121"/>
          <w:sz w:val="22"/>
          <w:szCs w:val="22"/>
        </w:rPr>
        <w:t xml:space="preserve"> og deres territoriale Farvand.</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Det </w:t>
      </w:r>
      <w:proofErr w:type="spellStart"/>
      <w:r w:rsidRPr="0014294A">
        <w:rPr>
          <w:rFonts w:asciiTheme="minorHAnsi" w:hAnsiTheme="minorHAnsi"/>
          <w:color w:val="212121"/>
          <w:sz w:val="22"/>
          <w:szCs w:val="22"/>
        </w:rPr>
        <w:t>forsøkte</w:t>
      </w:r>
      <w:proofErr w:type="spellEnd"/>
      <w:r w:rsidRPr="0014294A">
        <w:rPr>
          <w:rFonts w:asciiTheme="minorHAnsi" w:hAnsiTheme="minorHAnsi"/>
          <w:color w:val="212121"/>
          <w:sz w:val="22"/>
          <w:szCs w:val="22"/>
        </w:rPr>
        <w:t xml:space="preserve"> stadig at </w:t>
      </w:r>
      <w:proofErr w:type="spellStart"/>
      <w:r w:rsidRPr="0014294A">
        <w:rPr>
          <w:rFonts w:asciiTheme="minorHAnsi" w:hAnsiTheme="minorHAnsi"/>
          <w:color w:val="212121"/>
          <w:sz w:val="22"/>
          <w:szCs w:val="22"/>
        </w:rPr>
        <w:t>gjøre</w:t>
      </w:r>
      <w:proofErr w:type="spellEnd"/>
      <w:r w:rsidRPr="0014294A">
        <w:rPr>
          <w:rFonts w:asciiTheme="minorHAnsi" w:hAnsiTheme="minorHAnsi"/>
          <w:color w:val="212121"/>
          <w:sz w:val="22"/>
          <w:szCs w:val="22"/>
        </w:rPr>
        <w:t xml:space="preserve"> Skandinavien til Krigsskueplads. Da en yderlig An</w:t>
      </w:r>
      <w:r w:rsidRPr="0014294A">
        <w:rPr>
          <w:rFonts w:asciiTheme="minorHAnsi" w:hAnsiTheme="minorHAnsi"/>
          <w:color w:val="212121"/>
          <w:sz w:val="22"/>
          <w:szCs w:val="22"/>
        </w:rPr>
        <w:softHyphen/>
        <w:t xml:space="preserve">ledning ikke synes at være givet efter den russisk-finnske Fredsslutning, har man nu officielt erklæret og truet, ikke mere at </w:t>
      </w:r>
      <w:proofErr w:type="spellStart"/>
      <w:r w:rsidRPr="0014294A">
        <w:rPr>
          <w:rFonts w:asciiTheme="minorHAnsi" w:hAnsiTheme="minorHAnsi"/>
          <w:color w:val="212121"/>
          <w:sz w:val="22"/>
          <w:szCs w:val="22"/>
        </w:rPr>
        <w:t>taale</w:t>
      </w:r>
      <w:proofErr w:type="spellEnd"/>
      <w:r w:rsidRPr="0014294A">
        <w:rPr>
          <w:rFonts w:asciiTheme="minorHAnsi" w:hAnsiTheme="minorHAnsi"/>
          <w:color w:val="212121"/>
          <w:sz w:val="22"/>
          <w:szCs w:val="22"/>
        </w:rPr>
        <w:t xml:space="preserve"> den tyske </w:t>
      </w:r>
      <w:proofErr w:type="spellStart"/>
      <w:r w:rsidRPr="0014294A">
        <w:rPr>
          <w:rFonts w:asciiTheme="minorHAnsi" w:hAnsiTheme="minorHAnsi"/>
          <w:color w:val="212121"/>
          <w:sz w:val="22"/>
          <w:szCs w:val="22"/>
        </w:rPr>
        <w:t>Handelsflaates</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Seilads</w:t>
      </w:r>
      <w:proofErr w:type="spellEnd"/>
      <w:r w:rsidRPr="0014294A">
        <w:rPr>
          <w:rFonts w:asciiTheme="minorHAnsi" w:hAnsiTheme="minorHAnsi"/>
          <w:color w:val="212121"/>
          <w:sz w:val="22"/>
          <w:szCs w:val="22"/>
        </w:rPr>
        <w:t xml:space="preserve"> indenfor dansk Territorialfarvand ved </w:t>
      </w:r>
      <w:proofErr w:type="spellStart"/>
      <w:r w:rsidRPr="0014294A">
        <w:rPr>
          <w:rFonts w:asciiTheme="minorHAnsi" w:hAnsiTheme="minorHAnsi"/>
          <w:color w:val="212121"/>
          <w:sz w:val="22"/>
          <w:szCs w:val="22"/>
        </w:rPr>
        <w:t>Nordsjøen</w:t>
      </w:r>
      <w:proofErr w:type="spellEnd"/>
      <w:r w:rsidRPr="0014294A">
        <w:rPr>
          <w:rFonts w:asciiTheme="minorHAnsi" w:hAnsiTheme="minorHAnsi"/>
          <w:color w:val="212121"/>
          <w:sz w:val="22"/>
          <w:szCs w:val="22"/>
        </w:rPr>
        <w:t xml:space="preserve"> og i de norske Farvand. Man erklærte selv at vilde </w:t>
      </w:r>
      <w:proofErr w:type="spellStart"/>
      <w:r w:rsidRPr="0014294A">
        <w:rPr>
          <w:rFonts w:asciiTheme="minorHAnsi" w:hAnsiTheme="minorHAnsi"/>
          <w:color w:val="212121"/>
          <w:sz w:val="22"/>
          <w:szCs w:val="22"/>
        </w:rPr>
        <w:t>overta</w:t>
      </w:r>
      <w:proofErr w:type="spellEnd"/>
      <w:r w:rsidRPr="0014294A">
        <w:rPr>
          <w:rFonts w:asciiTheme="minorHAnsi" w:hAnsiTheme="minorHAnsi"/>
          <w:color w:val="212121"/>
          <w:sz w:val="22"/>
          <w:szCs w:val="22"/>
        </w:rPr>
        <w:t xml:space="preserve"> Politiopsigten der. Man har tilslut truffet alle Forberedelser for over</w:t>
      </w:r>
      <w:r w:rsidRPr="0014294A">
        <w:rPr>
          <w:rFonts w:asciiTheme="minorHAnsi" w:hAnsiTheme="minorHAnsi"/>
          <w:color w:val="212121"/>
          <w:sz w:val="22"/>
          <w:szCs w:val="22"/>
        </w:rPr>
        <w:softHyphen/>
        <w:t xml:space="preserve">raskende at </w:t>
      </w:r>
      <w:proofErr w:type="spellStart"/>
      <w:r w:rsidRPr="0014294A">
        <w:rPr>
          <w:rFonts w:asciiTheme="minorHAnsi" w:hAnsiTheme="minorHAnsi"/>
          <w:color w:val="212121"/>
          <w:sz w:val="22"/>
          <w:szCs w:val="22"/>
        </w:rPr>
        <w:t>ta</w:t>
      </w:r>
      <w:proofErr w:type="spellEnd"/>
      <w:r w:rsidRPr="0014294A">
        <w:rPr>
          <w:rFonts w:asciiTheme="minorHAnsi" w:hAnsiTheme="minorHAnsi"/>
          <w:color w:val="212121"/>
          <w:sz w:val="22"/>
          <w:szCs w:val="22"/>
        </w:rPr>
        <w:t xml:space="preserve"> Besiddelse af alle nødvendige </w:t>
      </w:r>
      <w:proofErr w:type="spellStart"/>
      <w:r w:rsidRPr="0014294A">
        <w:rPr>
          <w:rFonts w:asciiTheme="minorHAnsi" w:hAnsiTheme="minorHAnsi"/>
          <w:color w:val="212121"/>
          <w:sz w:val="22"/>
          <w:szCs w:val="22"/>
        </w:rPr>
        <w:t>Støtepunkter</w:t>
      </w:r>
      <w:proofErr w:type="spellEnd"/>
      <w:r w:rsidRPr="0014294A">
        <w:rPr>
          <w:rFonts w:asciiTheme="minorHAnsi" w:hAnsiTheme="minorHAnsi"/>
          <w:color w:val="212121"/>
          <w:sz w:val="22"/>
          <w:szCs w:val="22"/>
        </w:rPr>
        <w:t xml:space="preserve"> ved Norges Kyst. </w:t>
      </w:r>
      <w:proofErr w:type="spellStart"/>
      <w:r w:rsidRPr="0014294A">
        <w:rPr>
          <w:rFonts w:asciiTheme="minorHAnsi" w:hAnsiTheme="minorHAnsi"/>
          <w:color w:val="212121"/>
          <w:sz w:val="22"/>
          <w:szCs w:val="22"/>
        </w:rPr>
        <w:t>Aarhun</w:t>
      </w:r>
      <w:r w:rsidRPr="0014294A">
        <w:rPr>
          <w:rFonts w:asciiTheme="minorHAnsi" w:hAnsiTheme="minorHAnsi"/>
          <w:color w:val="212121"/>
          <w:sz w:val="22"/>
          <w:szCs w:val="22"/>
        </w:rPr>
        <w:softHyphen/>
        <w:t>dredes</w:t>
      </w:r>
      <w:proofErr w:type="spellEnd"/>
      <w:r w:rsidRPr="0014294A">
        <w:rPr>
          <w:rFonts w:asciiTheme="minorHAnsi" w:hAnsiTheme="minorHAnsi"/>
          <w:color w:val="212121"/>
          <w:sz w:val="22"/>
          <w:szCs w:val="22"/>
        </w:rPr>
        <w:t xml:space="preserve"> største Krigsdriver, den </w:t>
      </w:r>
      <w:r w:rsidRPr="0014294A">
        <w:rPr>
          <w:rFonts w:asciiTheme="minorHAnsi" w:hAnsiTheme="minorHAnsi"/>
          <w:color w:val="212121"/>
          <w:sz w:val="22"/>
          <w:szCs w:val="22"/>
        </w:rPr>
        <w:lastRenderedPageBreak/>
        <w:t xml:space="preserve">allerede i den første Verdenskrig til Ulykke for hele Menneskeheden </w:t>
      </w:r>
      <w:proofErr w:type="spellStart"/>
      <w:r w:rsidRPr="0014294A">
        <w:rPr>
          <w:rFonts w:asciiTheme="minorHAnsi" w:hAnsiTheme="minorHAnsi"/>
          <w:color w:val="212121"/>
          <w:sz w:val="22"/>
          <w:szCs w:val="22"/>
        </w:rPr>
        <w:t>arbeidende</w:t>
      </w:r>
      <w:proofErr w:type="spellEnd"/>
      <w:r w:rsidRPr="0014294A">
        <w:rPr>
          <w:rFonts w:asciiTheme="minorHAnsi" w:hAnsiTheme="minorHAnsi"/>
          <w:color w:val="212121"/>
          <w:sz w:val="22"/>
          <w:szCs w:val="22"/>
        </w:rPr>
        <w:t xml:space="preserve"> Churchill</w:t>
      </w:r>
      <w:r w:rsidRPr="0014294A">
        <w:rPr>
          <w:rStyle w:val="Fremhv"/>
          <w:rFonts w:asciiTheme="minorHAnsi" w:eastAsiaTheme="majorEastAsia" w:hAnsiTheme="minorHAnsi"/>
          <w:color w:val="212121"/>
          <w:sz w:val="22"/>
          <w:szCs w:val="22"/>
        </w:rPr>
        <w:t>,</w:t>
      </w:r>
      <w:r w:rsidRPr="0014294A">
        <w:rPr>
          <w:rStyle w:val="apple-converted-space"/>
          <w:rFonts w:asciiTheme="minorHAnsi" w:hAnsiTheme="minorHAnsi"/>
          <w:i/>
          <w:iCs/>
          <w:color w:val="212121"/>
          <w:sz w:val="22"/>
          <w:szCs w:val="22"/>
        </w:rPr>
        <w:t> </w:t>
      </w:r>
      <w:proofErr w:type="spellStart"/>
      <w:r w:rsidRPr="0014294A">
        <w:rPr>
          <w:rFonts w:asciiTheme="minorHAnsi" w:hAnsiTheme="minorHAnsi"/>
          <w:color w:val="212121"/>
          <w:sz w:val="22"/>
          <w:szCs w:val="22"/>
        </w:rPr>
        <w:t>uttalte</w:t>
      </w:r>
      <w:proofErr w:type="spellEnd"/>
      <w:r w:rsidRPr="0014294A">
        <w:rPr>
          <w:rFonts w:asciiTheme="minorHAnsi" w:hAnsiTheme="minorHAnsi"/>
          <w:color w:val="212121"/>
          <w:sz w:val="22"/>
          <w:szCs w:val="22"/>
        </w:rPr>
        <w:t xml:space="preserve"> det </w:t>
      </w:r>
      <w:proofErr w:type="spellStart"/>
      <w:r w:rsidRPr="0014294A">
        <w:rPr>
          <w:rFonts w:asciiTheme="minorHAnsi" w:hAnsiTheme="minorHAnsi"/>
          <w:color w:val="212121"/>
          <w:sz w:val="22"/>
          <w:szCs w:val="22"/>
        </w:rPr>
        <w:t>aapent</w:t>
      </w:r>
      <w:proofErr w:type="spellEnd"/>
      <w:r w:rsidRPr="0014294A">
        <w:rPr>
          <w:rFonts w:asciiTheme="minorHAnsi" w:hAnsiTheme="minorHAnsi"/>
          <w:color w:val="212121"/>
          <w:sz w:val="22"/>
          <w:szCs w:val="22"/>
        </w:rPr>
        <w:t xml:space="preserve">, at han ikke var villig til at la sig holde </w:t>
      </w:r>
      <w:proofErr w:type="spellStart"/>
      <w:r w:rsidRPr="0014294A">
        <w:rPr>
          <w:rFonts w:asciiTheme="minorHAnsi" w:hAnsiTheme="minorHAnsi"/>
          <w:color w:val="212121"/>
          <w:sz w:val="22"/>
          <w:szCs w:val="22"/>
        </w:rPr>
        <w:t>tilbake</w:t>
      </w:r>
      <w:proofErr w:type="spellEnd"/>
      <w:r w:rsidRPr="0014294A">
        <w:rPr>
          <w:rFonts w:asciiTheme="minorHAnsi" w:hAnsiTheme="minorHAnsi"/>
          <w:color w:val="212121"/>
          <w:sz w:val="22"/>
          <w:szCs w:val="22"/>
        </w:rPr>
        <w:t xml:space="preserve"> af ”legale </w:t>
      </w:r>
      <w:proofErr w:type="spellStart"/>
      <w:r w:rsidRPr="0014294A">
        <w:rPr>
          <w:rFonts w:asciiTheme="minorHAnsi" w:hAnsiTheme="minorHAnsi"/>
          <w:color w:val="212121"/>
          <w:sz w:val="22"/>
          <w:szCs w:val="22"/>
        </w:rPr>
        <w:t>Afgjørelser</w:t>
      </w:r>
      <w:proofErr w:type="spellEnd"/>
      <w:r w:rsidRPr="0014294A">
        <w:rPr>
          <w:rFonts w:asciiTheme="minorHAnsi" w:hAnsiTheme="minorHAnsi"/>
          <w:color w:val="212121"/>
          <w:sz w:val="22"/>
          <w:szCs w:val="22"/>
        </w:rPr>
        <w:t xml:space="preserve"> eller </w:t>
      </w:r>
      <w:proofErr w:type="spellStart"/>
      <w:r w:rsidRPr="0014294A">
        <w:rPr>
          <w:rFonts w:asciiTheme="minorHAnsi" w:hAnsiTheme="minorHAnsi"/>
          <w:color w:val="212121"/>
          <w:sz w:val="22"/>
          <w:szCs w:val="22"/>
        </w:rPr>
        <w:t>nøitrale</w:t>
      </w:r>
      <w:proofErr w:type="spellEnd"/>
      <w:r w:rsidRPr="0014294A">
        <w:rPr>
          <w:rFonts w:asciiTheme="minorHAnsi" w:hAnsiTheme="minorHAnsi"/>
          <w:color w:val="212121"/>
          <w:sz w:val="22"/>
          <w:szCs w:val="22"/>
        </w:rPr>
        <w:t xml:space="preserve"> Rettigheder som </w:t>
      </w:r>
      <w:proofErr w:type="spellStart"/>
      <w:r w:rsidRPr="0014294A">
        <w:rPr>
          <w:rFonts w:asciiTheme="minorHAnsi" w:hAnsiTheme="minorHAnsi"/>
          <w:color w:val="212121"/>
          <w:sz w:val="22"/>
          <w:szCs w:val="22"/>
        </w:rPr>
        <w:t>staar</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paa</w:t>
      </w:r>
      <w:proofErr w:type="spellEnd"/>
      <w:r w:rsidRPr="0014294A">
        <w:rPr>
          <w:rFonts w:asciiTheme="minorHAnsi" w:hAnsiTheme="minorHAnsi"/>
          <w:color w:val="212121"/>
          <w:sz w:val="22"/>
          <w:szCs w:val="22"/>
        </w:rPr>
        <w:t xml:space="preserve"> Papirlapper.”</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Han</w:t>
      </w:r>
      <w:r w:rsidRPr="0014294A">
        <w:rPr>
          <w:rStyle w:val="apple-converted-space"/>
          <w:rFonts w:asciiTheme="minorHAnsi" w:hAnsiTheme="minorHAnsi"/>
          <w:i/>
          <w:iCs/>
          <w:color w:val="212121"/>
          <w:sz w:val="22"/>
          <w:szCs w:val="22"/>
        </w:rPr>
        <w:t> </w:t>
      </w:r>
      <w:r w:rsidRPr="0014294A">
        <w:rPr>
          <w:rFonts w:asciiTheme="minorHAnsi" w:hAnsiTheme="minorHAnsi"/>
          <w:color w:val="212121"/>
          <w:sz w:val="22"/>
          <w:szCs w:val="22"/>
        </w:rPr>
        <w:t xml:space="preserve">har forberedt Slaget </w:t>
      </w:r>
      <w:proofErr w:type="spellStart"/>
      <w:r w:rsidRPr="0014294A">
        <w:rPr>
          <w:rFonts w:asciiTheme="minorHAnsi" w:hAnsiTheme="minorHAnsi"/>
          <w:color w:val="212121"/>
          <w:sz w:val="22"/>
          <w:szCs w:val="22"/>
        </w:rPr>
        <w:t>mot</w:t>
      </w:r>
      <w:proofErr w:type="spellEnd"/>
      <w:r w:rsidRPr="0014294A">
        <w:rPr>
          <w:rFonts w:asciiTheme="minorHAnsi" w:hAnsiTheme="minorHAnsi"/>
          <w:color w:val="212121"/>
          <w:sz w:val="22"/>
          <w:szCs w:val="22"/>
        </w:rPr>
        <w:t xml:space="preserve"> den danske og den norske Kyst. For nogen </w:t>
      </w:r>
      <w:proofErr w:type="spellStart"/>
      <w:r w:rsidRPr="0014294A">
        <w:rPr>
          <w:rFonts w:asciiTheme="minorHAnsi" w:hAnsiTheme="minorHAnsi"/>
          <w:color w:val="212121"/>
          <w:sz w:val="22"/>
          <w:szCs w:val="22"/>
        </w:rPr>
        <w:t>Dager</w:t>
      </w:r>
      <w:proofErr w:type="spellEnd"/>
      <w:r w:rsidRPr="0014294A">
        <w:rPr>
          <w:rFonts w:asciiTheme="minorHAnsi" w:hAnsiTheme="minorHAnsi"/>
          <w:color w:val="212121"/>
          <w:sz w:val="22"/>
          <w:szCs w:val="22"/>
        </w:rPr>
        <w:t xml:space="preserve"> siden er han </w:t>
      </w:r>
      <w:proofErr w:type="spellStart"/>
      <w:r w:rsidRPr="0014294A">
        <w:rPr>
          <w:rFonts w:asciiTheme="minorHAnsi" w:hAnsiTheme="minorHAnsi"/>
          <w:color w:val="212121"/>
          <w:sz w:val="22"/>
          <w:szCs w:val="22"/>
        </w:rPr>
        <w:t>blit</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utnævnt</w:t>
      </w:r>
      <w:proofErr w:type="spellEnd"/>
      <w:r w:rsidRPr="0014294A">
        <w:rPr>
          <w:rFonts w:asciiTheme="minorHAnsi" w:hAnsiTheme="minorHAnsi"/>
          <w:color w:val="212121"/>
          <w:sz w:val="22"/>
          <w:szCs w:val="22"/>
        </w:rPr>
        <w:t xml:space="preserve"> til </w:t>
      </w:r>
      <w:proofErr w:type="spellStart"/>
      <w:r w:rsidRPr="0014294A">
        <w:rPr>
          <w:rFonts w:asciiTheme="minorHAnsi" w:hAnsiTheme="minorHAnsi"/>
          <w:color w:val="212121"/>
          <w:sz w:val="22"/>
          <w:szCs w:val="22"/>
        </w:rPr>
        <w:t>foransvarlig</w:t>
      </w:r>
      <w:proofErr w:type="spellEnd"/>
      <w:r w:rsidRPr="0014294A">
        <w:rPr>
          <w:rFonts w:asciiTheme="minorHAnsi" w:hAnsiTheme="minorHAnsi"/>
          <w:color w:val="212121"/>
          <w:sz w:val="22"/>
          <w:szCs w:val="22"/>
        </w:rPr>
        <w:t xml:space="preserve"> Chef for hele den britiske Krigsføring.</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Den tyske </w:t>
      </w:r>
      <w:proofErr w:type="spellStart"/>
      <w:r w:rsidRPr="0014294A">
        <w:rPr>
          <w:rFonts w:asciiTheme="minorHAnsi" w:hAnsiTheme="minorHAnsi"/>
          <w:color w:val="212121"/>
          <w:sz w:val="22"/>
          <w:szCs w:val="22"/>
        </w:rPr>
        <w:t>Regjering</w:t>
      </w:r>
      <w:proofErr w:type="spellEnd"/>
      <w:r w:rsidRPr="0014294A">
        <w:rPr>
          <w:rFonts w:asciiTheme="minorHAnsi" w:hAnsiTheme="minorHAnsi"/>
          <w:color w:val="212121"/>
          <w:sz w:val="22"/>
          <w:szCs w:val="22"/>
        </w:rPr>
        <w:t xml:space="preserve"> har til nu </w:t>
      </w:r>
      <w:proofErr w:type="spellStart"/>
      <w:r w:rsidRPr="0014294A">
        <w:rPr>
          <w:rFonts w:asciiTheme="minorHAnsi" w:hAnsiTheme="minorHAnsi"/>
          <w:color w:val="212121"/>
          <w:sz w:val="22"/>
          <w:szCs w:val="22"/>
        </w:rPr>
        <w:t>overvaaket</w:t>
      </w:r>
      <w:proofErr w:type="spellEnd"/>
      <w:r w:rsidRPr="0014294A">
        <w:rPr>
          <w:rFonts w:asciiTheme="minorHAnsi" w:hAnsiTheme="minorHAnsi"/>
          <w:color w:val="212121"/>
          <w:sz w:val="22"/>
          <w:szCs w:val="22"/>
        </w:rPr>
        <w:t xml:space="preserve"> denne Mands Forholdsregler, men den kan ikke </w:t>
      </w:r>
      <w:proofErr w:type="spellStart"/>
      <w:r w:rsidRPr="0014294A">
        <w:rPr>
          <w:rFonts w:asciiTheme="minorHAnsi" w:hAnsiTheme="minorHAnsi"/>
          <w:color w:val="212121"/>
          <w:sz w:val="22"/>
          <w:szCs w:val="22"/>
        </w:rPr>
        <w:t>taale</w:t>
      </w:r>
      <w:proofErr w:type="spellEnd"/>
      <w:r w:rsidRPr="0014294A">
        <w:rPr>
          <w:rFonts w:asciiTheme="minorHAnsi" w:hAnsiTheme="minorHAnsi"/>
          <w:color w:val="212121"/>
          <w:sz w:val="22"/>
          <w:szCs w:val="22"/>
        </w:rPr>
        <w:t xml:space="preserve">, at en ny Krigsskueplads </w:t>
      </w:r>
      <w:proofErr w:type="spellStart"/>
      <w:r w:rsidRPr="0014294A">
        <w:rPr>
          <w:rFonts w:asciiTheme="minorHAnsi" w:hAnsiTheme="minorHAnsi"/>
          <w:color w:val="212121"/>
          <w:sz w:val="22"/>
          <w:szCs w:val="22"/>
        </w:rPr>
        <w:t>nur</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blir</w:t>
      </w:r>
      <w:proofErr w:type="spellEnd"/>
      <w:r w:rsidRPr="0014294A">
        <w:rPr>
          <w:rFonts w:asciiTheme="minorHAnsi" w:hAnsiTheme="minorHAnsi"/>
          <w:color w:val="212121"/>
          <w:sz w:val="22"/>
          <w:szCs w:val="22"/>
        </w:rPr>
        <w:t xml:space="preserve"> skaffet efter de engelsk-franske Krigsdriveres Ønsker.</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Den danske og den norske </w:t>
      </w:r>
      <w:proofErr w:type="spellStart"/>
      <w:r w:rsidRPr="0014294A">
        <w:rPr>
          <w:rFonts w:asciiTheme="minorHAnsi" w:hAnsiTheme="minorHAnsi"/>
          <w:color w:val="212121"/>
          <w:sz w:val="22"/>
          <w:szCs w:val="22"/>
        </w:rPr>
        <w:t>Regjering</w:t>
      </w:r>
      <w:proofErr w:type="spellEnd"/>
      <w:r w:rsidRPr="0014294A">
        <w:rPr>
          <w:rFonts w:asciiTheme="minorHAnsi" w:hAnsiTheme="minorHAnsi"/>
          <w:color w:val="212121"/>
          <w:sz w:val="22"/>
          <w:szCs w:val="22"/>
        </w:rPr>
        <w:t xml:space="preserve"> har siden </w:t>
      </w:r>
      <w:proofErr w:type="spellStart"/>
      <w:r w:rsidRPr="0014294A">
        <w:rPr>
          <w:rFonts w:asciiTheme="minorHAnsi" w:hAnsiTheme="minorHAnsi"/>
          <w:color w:val="212121"/>
          <w:sz w:val="22"/>
          <w:szCs w:val="22"/>
        </w:rPr>
        <w:t>Maaneder</w:t>
      </w:r>
      <w:proofErr w:type="spellEnd"/>
      <w:r w:rsidRPr="0014294A">
        <w:rPr>
          <w:rFonts w:asciiTheme="minorHAnsi" w:hAnsiTheme="minorHAnsi"/>
          <w:color w:val="212121"/>
          <w:sz w:val="22"/>
          <w:szCs w:val="22"/>
        </w:rPr>
        <w:t xml:space="preserve"> hat </w:t>
      </w:r>
      <w:proofErr w:type="spellStart"/>
      <w:r w:rsidRPr="0014294A">
        <w:rPr>
          <w:rFonts w:asciiTheme="minorHAnsi" w:hAnsiTheme="minorHAnsi"/>
          <w:color w:val="212121"/>
          <w:sz w:val="22"/>
          <w:szCs w:val="22"/>
        </w:rPr>
        <w:t>Beskjed</w:t>
      </w:r>
      <w:proofErr w:type="spellEnd"/>
      <w:r w:rsidRPr="0014294A">
        <w:rPr>
          <w:rFonts w:asciiTheme="minorHAnsi" w:hAnsiTheme="minorHAnsi"/>
          <w:color w:val="212121"/>
          <w:sz w:val="22"/>
          <w:szCs w:val="22"/>
        </w:rPr>
        <w:t xml:space="preserve"> om disse </w:t>
      </w:r>
      <w:proofErr w:type="spellStart"/>
      <w:r w:rsidRPr="0014294A">
        <w:rPr>
          <w:rFonts w:asciiTheme="minorHAnsi" w:hAnsiTheme="minorHAnsi"/>
          <w:color w:val="212121"/>
          <w:sz w:val="22"/>
          <w:szCs w:val="22"/>
        </w:rPr>
        <w:t>Forsøk</w:t>
      </w:r>
      <w:proofErr w:type="spellEnd"/>
      <w:r w:rsidRPr="0014294A">
        <w:rPr>
          <w:rFonts w:asciiTheme="minorHAnsi" w:hAnsiTheme="minorHAnsi"/>
          <w:color w:val="212121"/>
          <w:sz w:val="22"/>
          <w:szCs w:val="22"/>
        </w:rPr>
        <w:t>.</w:t>
      </w:r>
      <w:r>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Likeledes</w:t>
      </w:r>
      <w:proofErr w:type="spellEnd"/>
      <w:r w:rsidRPr="0014294A">
        <w:rPr>
          <w:rFonts w:asciiTheme="minorHAnsi" w:hAnsiTheme="minorHAnsi"/>
          <w:color w:val="212121"/>
          <w:sz w:val="22"/>
          <w:szCs w:val="22"/>
        </w:rPr>
        <w:t xml:space="preserve"> er deres Holdning ingen Hemmelighed for den tyske </w:t>
      </w:r>
      <w:proofErr w:type="spellStart"/>
      <w:r w:rsidRPr="0014294A">
        <w:rPr>
          <w:rFonts w:asciiTheme="minorHAnsi" w:hAnsiTheme="minorHAnsi"/>
          <w:color w:val="212121"/>
          <w:sz w:val="22"/>
          <w:szCs w:val="22"/>
        </w:rPr>
        <w:t>Regjering</w:t>
      </w:r>
      <w:proofErr w:type="spellEnd"/>
      <w:r w:rsidRPr="0014294A">
        <w:rPr>
          <w:rFonts w:asciiTheme="minorHAnsi" w:hAnsiTheme="minorHAnsi"/>
          <w:color w:val="212121"/>
          <w:sz w:val="22"/>
          <w:szCs w:val="22"/>
        </w:rPr>
        <w:t xml:space="preserve">. De er hverken villige eller </w:t>
      </w:r>
      <w:proofErr w:type="spellStart"/>
      <w:r w:rsidRPr="0014294A">
        <w:rPr>
          <w:rFonts w:asciiTheme="minorHAnsi" w:hAnsiTheme="minorHAnsi"/>
          <w:color w:val="212121"/>
          <w:sz w:val="22"/>
          <w:szCs w:val="22"/>
        </w:rPr>
        <w:t>istand</w:t>
      </w:r>
      <w:proofErr w:type="spellEnd"/>
      <w:r w:rsidRPr="0014294A">
        <w:rPr>
          <w:rFonts w:asciiTheme="minorHAnsi" w:hAnsiTheme="minorHAnsi"/>
          <w:color w:val="212121"/>
          <w:sz w:val="22"/>
          <w:szCs w:val="22"/>
        </w:rPr>
        <w:t xml:space="preserve"> til at kunne yde en virksom </w:t>
      </w:r>
      <w:proofErr w:type="spellStart"/>
      <w:r w:rsidRPr="0014294A">
        <w:rPr>
          <w:rFonts w:asciiTheme="minorHAnsi" w:hAnsiTheme="minorHAnsi"/>
          <w:color w:val="212121"/>
          <w:sz w:val="22"/>
          <w:szCs w:val="22"/>
        </w:rPr>
        <w:t>Motstand</w:t>
      </w:r>
      <w:proofErr w:type="spellEnd"/>
      <w:r w:rsidRPr="0014294A">
        <w:rPr>
          <w:rFonts w:asciiTheme="minorHAnsi" w:hAnsiTheme="minorHAnsi"/>
          <w:color w:val="212121"/>
          <w:sz w:val="22"/>
          <w:szCs w:val="22"/>
        </w:rPr>
        <w:t xml:space="preserve"> </w:t>
      </w:r>
      <w:proofErr w:type="spellStart"/>
      <w:r w:rsidRPr="0014294A">
        <w:rPr>
          <w:rFonts w:asciiTheme="minorHAnsi" w:hAnsiTheme="minorHAnsi"/>
          <w:color w:val="212121"/>
          <w:sz w:val="22"/>
          <w:szCs w:val="22"/>
        </w:rPr>
        <w:t>mot</w:t>
      </w:r>
      <w:proofErr w:type="spellEnd"/>
      <w:r w:rsidRPr="0014294A">
        <w:rPr>
          <w:rFonts w:asciiTheme="minorHAnsi" w:hAnsiTheme="minorHAnsi"/>
          <w:color w:val="212121"/>
          <w:sz w:val="22"/>
          <w:szCs w:val="22"/>
        </w:rPr>
        <w:t xml:space="preserve"> det engelske </w:t>
      </w:r>
      <w:proofErr w:type="spellStart"/>
      <w:r w:rsidRPr="0014294A">
        <w:rPr>
          <w:rFonts w:asciiTheme="minorHAnsi" w:hAnsiTheme="minorHAnsi"/>
          <w:color w:val="212121"/>
          <w:sz w:val="22"/>
          <w:szCs w:val="22"/>
        </w:rPr>
        <w:t>Indbrudd</w:t>
      </w:r>
      <w:proofErr w:type="spellEnd"/>
      <w:r w:rsidRPr="0014294A">
        <w:rPr>
          <w:rFonts w:asciiTheme="minorHAnsi" w:hAnsiTheme="minorHAnsi"/>
          <w:color w:val="212121"/>
          <w:sz w:val="22"/>
          <w:szCs w:val="22"/>
        </w:rPr>
        <w:t>.</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Derfor har Tyskland besluttet at </w:t>
      </w:r>
      <w:proofErr w:type="spellStart"/>
      <w:r w:rsidRPr="0014294A">
        <w:rPr>
          <w:rFonts w:asciiTheme="minorHAnsi" w:hAnsiTheme="minorHAnsi"/>
          <w:color w:val="212121"/>
          <w:sz w:val="22"/>
          <w:szCs w:val="22"/>
        </w:rPr>
        <w:t>foregripe</w:t>
      </w:r>
      <w:proofErr w:type="spellEnd"/>
      <w:r w:rsidRPr="0014294A">
        <w:rPr>
          <w:rFonts w:asciiTheme="minorHAnsi" w:hAnsiTheme="minorHAnsi"/>
          <w:color w:val="212121"/>
          <w:sz w:val="22"/>
          <w:szCs w:val="22"/>
        </w:rPr>
        <w:t xml:space="preserve"> det engelske </w:t>
      </w:r>
      <w:proofErr w:type="spellStart"/>
      <w:r w:rsidRPr="0014294A">
        <w:rPr>
          <w:rFonts w:asciiTheme="minorHAnsi" w:hAnsiTheme="minorHAnsi"/>
          <w:color w:val="212121"/>
          <w:sz w:val="22"/>
          <w:szCs w:val="22"/>
        </w:rPr>
        <w:t>Angrep</w:t>
      </w:r>
      <w:proofErr w:type="spellEnd"/>
      <w:r w:rsidRPr="0014294A">
        <w:rPr>
          <w:rFonts w:asciiTheme="minorHAnsi" w:hAnsiTheme="minorHAnsi"/>
          <w:color w:val="212121"/>
          <w:sz w:val="22"/>
          <w:szCs w:val="22"/>
        </w:rPr>
        <w:t xml:space="preserve"> og med sine Magt</w:t>
      </w:r>
      <w:r w:rsidRPr="0014294A">
        <w:rPr>
          <w:rFonts w:asciiTheme="minorHAnsi" w:hAnsiTheme="minorHAnsi"/>
          <w:color w:val="212121"/>
          <w:sz w:val="22"/>
          <w:szCs w:val="22"/>
        </w:rPr>
        <w:softHyphen/>
        <w:t xml:space="preserve">midler selv at </w:t>
      </w:r>
      <w:proofErr w:type="spellStart"/>
      <w:r w:rsidRPr="0014294A">
        <w:rPr>
          <w:rFonts w:asciiTheme="minorHAnsi" w:hAnsiTheme="minorHAnsi"/>
          <w:color w:val="212121"/>
          <w:sz w:val="22"/>
          <w:szCs w:val="22"/>
        </w:rPr>
        <w:t>overta</w:t>
      </w:r>
      <w:proofErr w:type="spellEnd"/>
      <w:r w:rsidRPr="0014294A">
        <w:rPr>
          <w:rFonts w:asciiTheme="minorHAnsi" w:hAnsiTheme="minorHAnsi"/>
          <w:color w:val="212121"/>
          <w:sz w:val="22"/>
          <w:szCs w:val="22"/>
        </w:rPr>
        <w:t xml:space="preserve"> Beskyttelsen av Danmarks og Norges Kongeriges </w:t>
      </w:r>
      <w:proofErr w:type="spellStart"/>
      <w:r w:rsidRPr="0014294A">
        <w:rPr>
          <w:rFonts w:asciiTheme="minorHAnsi" w:hAnsiTheme="minorHAnsi"/>
          <w:color w:val="212121"/>
          <w:sz w:val="22"/>
          <w:szCs w:val="22"/>
        </w:rPr>
        <w:t>Nøitralitæt</w:t>
      </w:r>
      <w:proofErr w:type="spellEnd"/>
      <w:r w:rsidRPr="0014294A">
        <w:rPr>
          <w:rFonts w:asciiTheme="minorHAnsi" w:hAnsiTheme="minorHAnsi"/>
          <w:color w:val="212121"/>
          <w:sz w:val="22"/>
          <w:szCs w:val="22"/>
        </w:rPr>
        <w:t xml:space="preserve"> og værne den </w:t>
      </w:r>
      <w:proofErr w:type="spellStart"/>
      <w:r w:rsidRPr="0014294A">
        <w:rPr>
          <w:rFonts w:asciiTheme="minorHAnsi" w:hAnsiTheme="minorHAnsi"/>
          <w:color w:val="212121"/>
          <w:sz w:val="22"/>
          <w:szCs w:val="22"/>
        </w:rPr>
        <w:t>saalænge</w:t>
      </w:r>
      <w:proofErr w:type="spellEnd"/>
      <w:r w:rsidRPr="0014294A">
        <w:rPr>
          <w:rFonts w:asciiTheme="minorHAnsi" w:hAnsiTheme="minorHAnsi"/>
          <w:color w:val="212121"/>
          <w:sz w:val="22"/>
          <w:szCs w:val="22"/>
        </w:rPr>
        <w:t xml:space="preserve"> Krigen varer.</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Det er ikke den tyske </w:t>
      </w:r>
      <w:proofErr w:type="spellStart"/>
      <w:r w:rsidRPr="0014294A">
        <w:rPr>
          <w:rFonts w:asciiTheme="minorHAnsi" w:hAnsiTheme="minorHAnsi"/>
          <w:color w:val="212121"/>
          <w:sz w:val="22"/>
          <w:szCs w:val="22"/>
        </w:rPr>
        <w:t>Regjerings</w:t>
      </w:r>
      <w:proofErr w:type="spellEnd"/>
      <w:r w:rsidRPr="0014294A">
        <w:rPr>
          <w:rFonts w:asciiTheme="minorHAnsi" w:hAnsiTheme="minorHAnsi"/>
          <w:color w:val="212121"/>
          <w:sz w:val="22"/>
          <w:szCs w:val="22"/>
        </w:rPr>
        <w:t xml:space="preserve"> Hensigt at skaffe sig et Støttepunkt i Kampen </w:t>
      </w:r>
      <w:proofErr w:type="spellStart"/>
      <w:r w:rsidRPr="0014294A">
        <w:rPr>
          <w:rFonts w:asciiTheme="minorHAnsi" w:hAnsiTheme="minorHAnsi"/>
          <w:color w:val="212121"/>
          <w:sz w:val="22"/>
          <w:szCs w:val="22"/>
        </w:rPr>
        <w:t>mot</w:t>
      </w:r>
      <w:proofErr w:type="spellEnd"/>
      <w:r w:rsidRPr="0014294A">
        <w:rPr>
          <w:rFonts w:asciiTheme="minorHAnsi" w:hAnsiTheme="minorHAnsi"/>
          <w:color w:val="212121"/>
          <w:sz w:val="22"/>
          <w:szCs w:val="22"/>
        </w:rPr>
        <w:t xml:space="preserve"> England, den har udelukkende det </w:t>
      </w:r>
      <w:proofErr w:type="spellStart"/>
      <w:r w:rsidRPr="0014294A">
        <w:rPr>
          <w:rFonts w:asciiTheme="minorHAnsi" w:hAnsiTheme="minorHAnsi"/>
          <w:color w:val="212121"/>
          <w:sz w:val="22"/>
          <w:szCs w:val="22"/>
        </w:rPr>
        <w:t>Maal</w:t>
      </w:r>
      <w:proofErr w:type="spellEnd"/>
      <w:r w:rsidRPr="0014294A">
        <w:rPr>
          <w:rFonts w:asciiTheme="minorHAnsi" w:hAnsiTheme="minorHAnsi"/>
          <w:color w:val="212121"/>
          <w:sz w:val="22"/>
          <w:szCs w:val="22"/>
        </w:rPr>
        <w:t xml:space="preserve"> at forhindre at Skandinavien </w:t>
      </w:r>
      <w:proofErr w:type="spellStart"/>
      <w:r w:rsidRPr="0014294A">
        <w:rPr>
          <w:rFonts w:asciiTheme="minorHAnsi" w:hAnsiTheme="minorHAnsi"/>
          <w:color w:val="212121"/>
          <w:sz w:val="22"/>
          <w:szCs w:val="22"/>
        </w:rPr>
        <w:t>blir</w:t>
      </w:r>
      <w:proofErr w:type="spellEnd"/>
      <w:r w:rsidRPr="0014294A">
        <w:rPr>
          <w:rFonts w:asciiTheme="minorHAnsi" w:hAnsiTheme="minorHAnsi"/>
          <w:color w:val="212121"/>
          <w:sz w:val="22"/>
          <w:szCs w:val="22"/>
        </w:rPr>
        <w:t xml:space="preserve"> Slagmark for de engelske Krigsudvidelser.</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Af</w:t>
      </w:r>
      <w:r w:rsidRPr="0014294A">
        <w:rPr>
          <w:rStyle w:val="apple-converted-space"/>
          <w:rFonts w:asciiTheme="minorHAnsi" w:hAnsiTheme="minorHAnsi"/>
          <w:i/>
          <w:iCs/>
          <w:color w:val="212121"/>
          <w:sz w:val="22"/>
          <w:szCs w:val="22"/>
        </w:rPr>
        <w:t> </w:t>
      </w:r>
      <w:r w:rsidRPr="0014294A">
        <w:rPr>
          <w:rFonts w:asciiTheme="minorHAnsi" w:hAnsiTheme="minorHAnsi"/>
          <w:color w:val="212121"/>
          <w:sz w:val="22"/>
          <w:szCs w:val="22"/>
        </w:rPr>
        <w:t xml:space="preserve">denne Grund har stærke tyske Militærkræfter siden </w:t>
      </w:r>
      <w:proofErr w:type="spellStart"/>
      <w:r w:rsidRPr="0014294A">
        <w:rPr>
          <w:rFonts w:asciiTheme="minorHAnsi" w:hAnsiTheme="minorHAnsi"/>
          <w:color w:val="212121"/>
          <w:sz w:val="22"/>
          <w:szCs w:val="22"/>
        </w:rPr>
        <w:t>idag</w:t>
      </w:r>
      <w:proofErr w:type="spellEnd"/>
      <w:r w:rsidRPr="0014294A">
        <w:rPr>
          <w:rFonts w:asciiTheme="minorHAnsi" w:hAnsiTheme="minorHAnsi"/>
          <w:color w:val="212121"/>
          <w:sz w:val="22"/>
          <w:szCs w:val="22"/>
        </w:rPr>
        <w:t xml:space="preserve"> morges </w:t>
      </w:r>
      <w:proofErr w:type="spellStart"/>
      <w:r w:rsidRPr="0014294A">
        <w:rPr>
          <w:rFonts w:asciiTheme="minorHAnsi" w:hAnsiTheme="minorHAnsi"/>
          <w:color w:val="212121"/>
          <w:sz w:val="22"/>
          <w:szCs w:val="22"/>
        </w:rPr>
        <w:t>tat</w:t>
      </w:r>
      <w:proofErr w:type="spellEnd"/>
      <w:r w:rsidRPr="0014294A">
        <w:rPr>
          <w:rFonts w:asciiTheme="minorHAnsi" w:hAnsiTheme="minorHAnsi"/>
          <w:color w:val="212121"/>
          <w:sz w:val="22"/>
          <w:szCs w:val="22"/>
        </w:rPr>
        <w:t xml:space="preserve"> Besiddelse af de vigtigste militære Objekter i Danmark og Norge. Over disse Forholdsregler </w:t>
      </w:r>
      <w:proofErr w:type="spellStart"/>
      <w:r w:rsidRPr="0014294A">
        <w:rPr>
          <w:rFonts w:asciiTheme="minorHAnsi" w:hAnsiTheme="minorHAnsi"/>
          <w:color w:val="212121"/>
          <w:sz w:val="22"/>
          <w:szCs w:val="22"/>
        </w:rPr>
        <w:t>treffes</w:t>
      </w:r>
      <w:proofErr w:type="spellEnd"/>
      <w:r w:rsidRPr="0014294A">
        <w:rPr>
          <w:rFonts w:asciiTheme="minorHAnsi" w:hAnsiTheme="minorHAnsi"/>
          <w:color w:val="212121"/>
          <w:sz w:val="22"/>
          <w:szCs w:val="22"/>
        </w:rPr>
        <w:t xml:space="preserve"> der for Tiden Overenskomster mellem den tyske </w:t>
      </w:r>
      <w:proofErr w:type="spellStart"/>
      <w:r w:rsidRPr="0014294A">
        <w:rPr>
          <w:rFonts w:asciiTheme="minorHAnsi" w:hAnsiTheme="minorHAnsi"/>
          <w:color w:val="212121"/>
          <w:sz w:val="22"/>
          <w:szCs w:val="22"/>
        </w:rPr>
        <w:t>Riksregjering</w:t>
      </w:r>
      <w:proofErr w:type="spellEnd"/>
      <w:r w:rsidRPr="0014294A">
        <w:rPr>
          <w:rFonts w:asciiTheme="minorHAnsi" w:hAnsiTheme="minorHAnsi"/>
          <w:color w:val="212121"/>
          <w:sz w:val="22"/>
          <w:szCs w:val="22"/>
        </w:rPr>
        <w:t xml:space="preserve"> og den Kongelige Danske </w:t>
      </w:r>
      <w:proofErr w:type="spellStart"/>
      <w:r w:rsidRPr="0014294A">
        <w:rPr>
          <w:rFonts w:asciiTheme="minorHAnsi" w:hAnsiTheme="minorHAnsi"/>
          <w:color w:val="212121"/>
          <w:sz w:val="22"/>
          <w:szCs w:val="22"/>
        </w:rPr>
        <w:t>Regjering</w:t>
      </w:r>
      <w:proofErr w:type="spellEnd"/>
      <w:r w:rsidRPr="0014294A">
        <w:rPr>
          <w:rFonts w:asciiTheme="minorHAnsi" w:hAnsiTheme="minorHAnsi"/>
          <w:color w:val="212121"/>
          <w:sz w:val="22"/>
          <w:szCs w:val="22"/>
        </w:rPr>
        <w:t xml:space="preserve">. Disse Overenskomster skal sikre at Kongeriget </w:t>
      </w:r>
      <w:proofErr w:type="spellStart"/>
      <w:r w:rsidRPr="0014294A">
        <w:rPr>
          <w:rFonts w:asciiTheme="minorHAnsi" w:hAnsiTheme="minorHAnsi"/>
          <w:color w:val="212121"/>
          <w:sz w:val="22"/>
          <w:szCs w:val="22"/>
        </w:rPr>
        <w:t>bestaar</w:t>
      </w:r>
      <w:proofErr w:type="spellEnd"/>
      <w:r w:rsidRPr="0014294A">
        <w:rPr>
          <w:rFonts w:asciiTheme="minorHAnsi" w:hAnsiTheme="minorHAnsi"/>
          <w:color w:val="212121"/>
          <w:sz w:val="22"/>
          <w:szCs w:val="22"/>
        </w:rPr>
        <w:t xml:space="preserve"> videre, at Hæren og </w:t>
      </w:r>
      <w:proofErr w:type="spellStart"/>
      <w:r w:rsidRPr="0014294A">
        <w:rPr>
          <w:rFonts w:asciiTheme="minorHAnsi" w:hAnsiTheme="minorHAnsi"/>
          <w:color w:val="212121"/>
          <w:sz w:val="22"/>
          <w:szCs w:val="22"/>
        </w:rPr>
        <w:t>Flaaten</w:t>
      </w:r>
      <w:proofErr w:type="spellEnd"/>
      <w:r w:rsidRPr="0014294A">
        <w:rPr>
          <w:rFonts w:asciiTheme="minorHAnsi" w:hAnsiTheme="minorHAnsi"/>
          <w:color w:val="212121"/>
          <w:sz w:val="22"/>
          <w:szCs w:val="22"/>
        </w:rPr>
        <w:t xml:space="preserve"> opretholdes, at det Danske Folks </w:t>
      </w:r>
      <w:proofErr w:type="spellStart"/>
      <w:r w:rsidRPr="0014294A">
        <w:rPr>
          <w:rFonts w:asciiTheme="minorHAnsi" w:hAnsiTheme="minorHAnsi"/>
          <w:color w:val="212121"/>
          <w:sz w:val="22"/>
          <w:szCs w:val="22"/>
        </w:rPr>
        <w:t>Frihet</w:t>
      </w:r>
      <w:proofErr w:type="spellEnd"/>
      <w:r w:rsidRPr="0014294A">
        <w:rPr>
          <w:rFonts w:asciiTheme="minorHAnsi" w:hAnsiTheme="minorHAnsi"/>
          <w:color w:val="212121"/>
          <w:sz w:val="22"/>
          <w:szCs w:val="22"/>
        </w:rPr>
        <w:t xml:space="preserve"> agtes og at dette Lands fremtidige Uafhængighed fuldt </w:t>
      </w:r>
      <w:proofErr w:type="spellStart"/>
      <w:r w:rsidRPr="0014294A">
        <w:rPr>
          <w:rFonts w:asciiTheme="minorHAnsi" w:hAnsiTheme="minorHAnsi"/>
          <w:color w:val="212121"/>
          <w:sz w:val="22"/>
          <w:szCs w:val="22"/>
        </w:rPr>
        <w:t>ut</w:t>
      </w:r>
      <w:proofErr w:type="spellEnd"/>
      <w:r w:rsidRPr="0014294A">
        <w:rPr>
          <w:rFonts w:asciiTheme="minorHAnsi" w:hAnsiTheme="minorHAnsi"/>
          <w:color w:val="212121"/>
          <w:sz w:val="22"/>
          <w:szCs w:val="22"/>
        </w:rPr>
        <w:t xml:space="preserve"> sikres.</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Indtil disse Forhandlinger er afsluttet, </w:t>
      </w:r>
      <w:proofErr w:type="spellStart"/>
      <w:r w:rsidRPr="0014294A">
        <w:rPr>
          <w:rFonts w:asciiTheme="minorHAnsi" w:hAnsiTheme="minorHAnsi"/>
          <w:color w:val="212121"/>
          <w:sz w:val="22"/>
          <w:szCs w:val="22"/>
        </w:rPr>
        <w:t>maa</w:t>
      </w:r>
      <w:proofErr w:type="spellEnd"/>
      <w:r w:rsidRPr="0014294A">
        <w:rPr>
          <w:rFonts w:asciiTheme="minorHAnsi" w:hAnsiTheme="minorHAnsi"/>
          <w:color w:val="212121"/>
          <w:sz w:val="22"/>
          <w:szCs w:val="22"/>
        </w:rPr>
        <w:t xml:space="preserve"> der ventes at Hæren og </w:t>
      </w:r>
      <w:proofErr w:type="spellStart"/>
      <w:r w:rsidRPr="0014294A">
        <w:rPr>
          <w:rFonts w:asciiTheme="minorHAnsi" w:hAnsiTheme="minorHAnsi"/>
          <w:color w:val="212121"/>
          <w:sz w:val="22"/>
          <w:szCs w:val="22"/>
        </w:rPr>
        <w:t>Flaaten</w:t>
      </w:r>
      <w:proofErr w:type="spellEnd"/>
      <w:r w:rsidRPr="0014294A">
        <w:rPr>
          <w:rFonts w:asciiTheme="minorHAnsi" w:hAnsiTheme="minorHAnsi"/>
          <w:color w:val="212121"/>
          <w:sz w:val="22"/>
          <w:szCs w:val="22"/>
        </w:rPr>
        <w:t xml:space="preserve"> har </w:t>
      </w:r>
      <w:proofErr w:type="spellStart"/>
      <w:r w:rsidRPr="0014294A">
        <w:rPr>
          <w:rFonts w:asciiTheme="minorHAnsi" w:hAnsiTheme="minorHAnsi"/>
          <w:color w:val="212121"/>
          <w:sz w:val="22"/>
          <w:szCs w:val="22"/>
        </w:rPr>
        <w:t>Forstaaelse</w:t>
      </w:r>
      <w:proofErr w:type="spellEnd"/>
      <w:r w:rsidRPr="0014294A">
        <w:rPr>
          <w:rFonts w:asciiTheme="minorHAnsi" w:hAnsiTheme="minorHAnsi"/>
          <w:color w:val="212121"/>
          <w:sz w:val="22"/>
          <w:szCs w:val="22"/>
        </w:rPr>
        <w:t xml:space="preserve"> for dette, </w:t>
      </w:r>
      <w:proofErr w:type="spellStart"/>
      <w:r w:rsidRPr="0014294A">
        <w:rPr>
          <w:rFonts w:asciiTheme="minorHAnsi" w:hAnsiTheme="minorHAnsi"/>
          <w:color w:val="212121"/>
          <w:sz w:val="22"/>
          <w:szCs w:val="22"/>
        </w:rPr>
        <w:t>likeledes</w:t>
      </w:r>
      <w:proofErr w:type="spellEnd"/>
      <w:r w:rsidRPr="0014294A">
        <w:rPr>
          <w:rFonts w:asciiTheme="minorHAnsi" w:hAnsiTheme="minorHAnsi"/>
          <w:color w:val="212121"/>
          <w:sz w:val="22"/>
          <w:szCs w:val="22"/>
        </w:rPr>
        <w:t xml:space="preserve"> at Folket og alle kommunale Steder er fornuftige og har god Vilje, slik at de </w:t>
      </w:r>
      <w:proofErr w:type="spellStart"/>
      <w:r w:rsidRPr="0014294A">
        <w:rPr>
          <w:rFonts w:asciiTheme="minorHAnsi" w:hAnsiTheme="minorHAnsi"/>
          <w:color w:val="212121"/>
          <w:sz w:val="22"/>
          <w:szCs w:val="22"/>
        </w:rPr>
        <w:t>undlater</w:t>
      </w:r>
      <w:proofErr w:type="spellEnd"/>
      <w:r w:rsidRPr="0014294A">
        <w:rPr>
          <w:rFonts w:asciiTheme="minorHAnsi" w:hAnsiTheme="minorHAnsi"/>
          <w:color w:val="212121"/>
          <w:sz w:val="22"/>
          <w:szCs w:val="22"/>
        </w:rPr>
        <w:t xml:space="preserve"> enhver passiv eller aktiv </w:t>
      </w:r>
      <w:proofErr w:type="spellStart"/>
      <w:r w:rsidRPr="0014294A">
        <w:rPr>
          <w:rFonts w:asciiTheme="minorHAnsi" w:hAnsiTheme="minorHAnsi"/>
          <w:color w:val="212121"/>
          <w:sz w:val="22"/>
          <w:szCs w:val="22"/>
        </w:rPr>
        <w:t>Motstand</w:t>
      </w:r>
      <w:proofErr w:type="spellEnd"/>
      <w:r w:rsidRPr="0014294A">
        <w:rPr>
          <w:rFonts w:asciiTheme="minorHAnsi" w:hAnsiTheme="minorHAnsi"/>
          <w:color w:val="212121"/>
          <w:sz w:val="22"/>
          <w:szCs w:val="22"/>
        </w:rPr>
        <w:t xml:space="preserve">. Den vilde være </w:t>
      </w:r>
      <w:proofErr w:type="spellStart"/>
      <w:r w:rsidRPr="0014294A">
        <w:rPr>
          <w:rFonts w:asciiTheme="minorHAnsi" w:hAnsiTheme="minorHAnsi"/>
          <w:color w:val="212121"/>
          <w:sz w:val="22"/>
          <w:szCs w:val="22"/>
        </w:rPr>
        <w:t>uten</w:t>
      </w:r>
      <w:proofErr w:type="spellEnd"/>
      <w:r w:rsidRPr="0014294A">
        <w:rPr>
          <w:rFonts w:asciiTheme="minorHAnsi" w:hAnsiTheme="minorHAnsi"/>
          <w:color w:val="212121"/>
          <w:sz w:val="22"/>
          <w:szCs w:val="22"/>
        </w:rPr>
        <w:t xml:space="preserve"> Nytte og </w:t>
      </w:r>
      <w:proofErr w:type="spellStart"/>
      <w:r w:rsidRPr="0014294A">
        <w:rPr>
          <w:rFonts w:asciiTheme="minorHAnsi" w:hAnsiTheme="minorHAnsi"/>
          <w:color w:val="212121"/>
          <w:sz w:val="22"/>
          <w:szCs w:val="22"/>
        </w:rPr>
        <w:t>bli</w:t>
      </w:r>
      <w:proofErr w:type="spellEnd"/>
      <w:r w:rsidRPr="0014294A">
        <w:rPr>
          <w:rFonts w:asciiTheme="minorHAnsi" w:hAnsiTheme="minorHAnsi"/>
          <w:color w:val="212121"/>
          <w:sz w:val="22"/>
          <w:szCs w:val="22"/>
        </w:rPr>
        <w:t xml:space="preserve"> brudt med alle Magtmidler. Alle militære og kommunale Steder anmodes derfor straks at </w:t>
      </w:r>
      <w:proofErr w:type="spellStart"/>
      <w:r w:rsidRPr="0014294A">
        <w:rPr>
          <w:rFonts w:asciiTheme="minorHAnsi" w:hAnsiTheme="minorHAnsi"/>
          <w:color w:val="212121"/>
          <w:sz w:val="22"/>
          <w:szCs w:val="22"/>
        </w:rPr>
        <w:t>opta</w:t>
      </w:r>
      <w:proofErr w:type="spellEnd"/>
      <w:r w:rsidRPr="0014294A">
        <w:rPr>
          <w:rFonts w:asciiTheme="minorHAnsi" w:hAnsiTheme="minorHAnsi"/>
          <w:color w:val="212121"/>
          <w:sz w:val="22"/>
          <w:szCs w:val="22"/>
        </w:rPr>
        <w:t xml:space="preserve"> Forbindelsen med de tyske Kommandører.</w:t>
      </w:r>
    </w:p>
    <w:p w:rsidR="00A41455" w:rsidRPr="0014294A"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14294A">
        <w:rPr>
          <w:rFonts w:asciiTheme="minorHAnsi" w:hAnsiTheme="minorHAnsi"/>
          <w:color w:val="212121"/>
          <w:sz w:val="22"/>
          <w:szCs w:val="22"/>
        </w:rPr>
        <w:t xml:space="preserve">Folket opfordres til at fortsætte det daglige </w:t>
      </w:r>
      <w:proofErr w:type="spellStart"/>
      <w:r w:rsidRPr="0014294A">
        <w:rPr>
          <w:rFonts w:asciiTheme="minorHAnsi" w:hAnsiTheme="minorHAnsi"/>
          <w:color w:val="212121"/>
          <w:sz w:val="22"/>
          <w:szCs w:val="22"/>
        </w:rPr>
        <w:t>Arbeide</w:t>
      </w:r>
      <w:proofErr w:type="spellEnd"/>
      <w:r w:rsidRPr="0014294A">
        <w:rPr>
          <w:rFonts w:asciiTheme="minorHAnsi" w:hAnsiTheme="minorHAnsi"/>
          <w:color w:val="212121"/>
          <w:sz w:val="22"/>
          <w:szCs w:val="22"/>
        </w:rPr>
        <w:t xml:space="preserve"> og til at sørge for Rolighed og Orden!</w:t>
      </w:r>
      <w:r>
        <w:rPr>
          <w:rFonts w:asciiTheme="minorHAnsi" w:hAnsiTheme="minorHAnsi"/>
          <w:color w:val="212121"/>
          <w:sz w:val="22"/>
          <w:szCs w:val="22"/>
        </w:rPr>
        <w:t xml:space="preserve"> </w:t>
      </w:r>
      <w:r w:rsidRPr="0014294A">
        <w:rPr>
          <w:rFonts w:asciiTheme="minorHAnsi" w:hAnsiTheme="minorHAnsi"/>
          <w:color w:val="212121"/>
          <w:sz w:val="22"/>
          <w:szCs w:val="22"/>
        </w:rPr>
        <w:t xml:space="preserve">For Landets Sikkerhed </w:t>
      </w:r>
      <w:proofErr w:type="spellStart"/>
      <w:r w:rsidRPr="0014294A">
        <w:rPr>
          <w:rFonts w:asciiTheme="minorHAnsi" w:hAnsiTheme="minorHAnsi"/>
          <w:color w:val="212121"/>
          <w:sz w:val="22"/>
          <w:szCs w:val="22"/>
        </w:rPr>
        <w:t>mot</w:t>
      </w:r>
      <w:proofErr w:type="spellEnd"/>
      <w:r w:rsidRPr="0014294A">
        <w:rPr>
          <w:rFonts w:asciiTheme="minorHAnsi" w:hAnsiTheme="minorHAnsi"/>
          <w:color w:val="212121"/>
          <w:sz w:val="22"/>
          <w:szCs w:val="22"/>
        </w:rPr>
        <w:t xml:space="preserve"> engelske </w:t>
      </w:r>
      <w:proofErr w:type="spellStart"/>
      <w:r w:rsidRPr="0014294A">
        <w:rPr>
          <w:rFonts w:asciiTheme="minorHAnsi" w:hAnsiTheme="minorHAnsi"/>
          <w:color w:val="212121"/>
          <w:sz w:val="22"/>
          <w:szCs w:val="22"/>
        </w:rPr>
        <w:t>Overgrep</w:t>
      </w:r>
      <w:proofErr w:type="spellEnd"/>
      <w:r w:rsidRPr="0014294A">
        <w:rPr>
          <w:rFonts w:asciiTheme="minorHAnsi" w:hAnsiTheme="minorHAnsi"/>
          <w:color w:val="212121"/>
          <w:sz w:val="22"/>
          <w:szCs w:val="22"/>
        </w:rPr>
        <w:t xml:space="preserve"> sørger fra nu af den tyske Hær og </w:t>
      </w:r>
      <w:proofErr w:type="spellStart"/>
      <w:r w:rsidRPr="0014294A">
        <w:rPr>
          <w:rFonts w:asciiTheme="minorHAnsi" w:hAnsiTheme="minorHAnsi"/>
          <w:color w:val="212121"/>
          <w:sz w:val="22"/>
          <w:szCs w:val="22"/>
        </w:rPr>
        <w:t>Flaate</w:t>
      </w:r>
      <w:proofErr w:type="spellEnd"/>
      <w:r w:rsidRPr="0014294A">
        <w:rPr>
          <w:rFonts w:asciiTheme="minorHAnsi" w:hAnsiTheme="minorHAnsi"/>
          <w:color w:val="212121"/>
          <w:sz w:val="22"/>
          <w:szCs w:val="22"/>
        </w:rPr>
        <w:t>.</w:t>
      </w:r>
    </w:p>
    <w:p w:rsidR="00A41455" w:rsidRPr="0014294A" w:rsidRDefault="00A41455" w:rsidP="00A41455">
      <w:pPr>
        <w:pStyle w:val="NormalWeb"/>
        <w:shd w:val="clear" w:color="auto" w:fill="FFFFFF"/>
        <w:spacing w:before="0" w:beforeAutospacing="0" w:after="240" w:afterAutospacing="0" w:line="384" w:lineRule="atLeast"/>
        <w:rPr>
          <w:rStyle w:val="Fremhv"/>
          <w:rFonts w:asciiTheme="minorHAnsi" w:hAnsiTheme="minorHAnsi"/>
          <w:i w:val="0"/>
          <w:iCs w:val="0"/>
          <w:color w:val="212121"/>
          <w:sz w:val="22"/>
          <w:szCs w:val="22"/>
        </w:rPr>
      </w:pPr>
      <w:r w:rsidRPr="0014294A">
        <w:rPr>
          <w:rFonts w:asciiTheme="minorHAnsi" w:hAnsiTheme="minorHAnsi"/>
          <w:color w:val="212121"/>
          <w:sz w:val="22"/>
          <w:szCs w:val="22"/>
        </w:rPr>
        <w:t>Den Tyske Kommandør</w:t>
      </w:r>
      <w:r>
        <w:rPr>
          <w:rFonts w:asciiTheme="minorHAnsi" w:hAnsiTheme="minorHAnsi"/>
          <w:color w:val="212121"/>
          <w:sz w:val="22"/>
          <w:szCs w:val="22"/>
        </w:rPr>
        <w:t xml:space="preserve">, </w:t>
      </w:r>
      <w:proofErr w:type="spellStart"/>
      <w:r w:rsidRPr="0014294A">
        <w:rPr>
          <w:rStyle w:val="Fremhv"/>
          <w:rFonts w:asciiTheme="minorHAnsi" w:eastAsiaTheme="majorEastAsia" w:hAnsiTheme="minorHAnsi"/>
          <w:color w:val="212121"/>
          <w:sz w:val="22"/>
          <w:szCs w:val="22"/>
        </w:rPr>
        <w:t>Kaupisch</w:t>
      </w:r>
      <w:proofErr w:type="spellEnd"/>
      <w:r w:rsidRPr="0014294A">
        <w:rPr>
          <w:rStyle w:val="Fremhv"/>
          <w:rFonts w:asciiTheme="minorHAnsi" w:eastAsiaTheme="majorEastAsia" w:hAnsiTheme="minorHAnsi"/>
          <w:color w:val="212121"/>
          <w:sz w:val="22"/>
          <w:szCs w:val="22"/>
        </w:rPr>
        <w:t>.</w:t>
      </w:r>
    </w:p>
    <w:p w:rsidR="00A41455" w:rsidRDefault="00A41455" w:rsidP="00A41455">
      <w:pPr>
        <w:pStyle w:val="NormalWeb"/>
        <w:shd w:val="clear" w:color="auto" w:fill="FFFFFF"/>
        <w:spacing w:before="0" w:beforeAutospacing="0" w:after="240" w:afterAutospacing="0" w:line="384" w:lineRule="atLeast"/>
        <w:rPr>
          <w:rStyle w:val="Fremhv"/>
          <w:rFonts w:ascii="Verdana" w:eastAsiaTheme="majorEastAsia" w:hAnsi="Verdana"/>
          <w:color w:val="212121"/>
        </w:rPr>
      </w:pPr>
    </w:p>
    <w:p w:rsidR="00A41455" w:rsidRDefault="00A41455" w:rsidP="00A41455">
      <w:pPr>
        <w:pStyle w:val="NormalWeb"/>
        <w:shd w:val="clear" w:color="auto" w:fill="FFFFFF"/>
        <w:spacing w:before="0" w:beforeAutospacing="0" w:after="240" w:afterAutospacing="0" w:line="384" w:lineRule="atLeast"/>
        <w:rPr>
          <w:rStyle w:val="Fremhv"/>
          <w:rFonts w:asciiTheme="minorHAnsi" w:eastAsiaTheme="majorEastAsia" w:hAnsiTheme="minorHAnsi"/>
          <w:b/>
          <w:color w:val="212121"/>
          <w:sz w:val="22"/>
          <w:szCs w:val="22"/>
        </w:rPr>
      </w:pPr>
    </w:p>
    <w:p w:rsidR="00A41455" w:rsidRPr="00FB20E4" w:rsidRDefault="00A41455" w:rsidP="00A41455">
      <w:pPr>
        <w:pStyle w:val="NormalWeb"/>
        <w:shd w:val="clear" w:color="auto" w:fill="FFFFFF"/>
        <w:spacing w:before="0" w:beforeAutospacing="0" w:after="240" w:afterAutospacing="0" w:line="384" w:lineRule="atLeast"/>
        <w:rPr>
          <w:rStyle w:val="Fremhv"/>
          <w:rFonts w:asciiTheme="minorHAnsi" w:eastAsiaTheme="majorEastAsia" w:hAnsiTheme="minorHAnsi"/>
          <w:b/>
          <w:i w:val="0"/>
          <w:color w:val="212121"/>
          <w:sz w:val="22"/>
          <w:szCs w:val="22"/>
        </w:rPr>
      </w:pPr>
      <w:r w:rsidRPr="00FB20E4">
        <w:rPr>
          <w:rStyle w:val="Fremhv"/>
          <w:rFonts w:asciiTheme="minorHAnsi" w:eastAsiaTheme="majorEastAsia" w:hAnsiTheme="minorHAnsi"/>
          <w:b/>
          <w:color w:val="212121"/>
          <w:sz w:val="22"/>
          <w:szCs w:val="22"/>
        </w:rPr>
        <w:lastRenderedPageBreak/>
        <w:t>Erklæring fra regering til det danske folk</w:t>
      </w:r>
    </w:p>
    <w:p w:rsidR="00A41455" w:rsidRPr="00970B46"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970B46">
        <w:rPr>
          <w:rFonts w:asciiTheme="minorHAnsi" w:hAnsiTheme="minorHAnsi"/>
          <w:color w:val="212121"/>
          <w:sz w:val="22"/>
          <w:szCs w:val="22"/>
        </w:rPr>
        <w:t>Tyske Tropper har i Nat overskredet den danske Grænse og har gjort Landgang forskellige Steder. Den danske Regering har under Protest besluttet at ordne Landets Forhold under Hensyn til den Besættelse, som har fundet Sted, og i Henhold hertil kundgøres følgende:</w:t>
      </w:r>
    </w:p>
    <w:p w:rsidR="00A41455" w:rsidRPr="00970B46"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970B46">
        <w:rPr>
          <w:rFonts w:asciiTheme="minorHAnsi" w:hAnsiTheme="minorHAnsi"/>
          <w:color w:val="212121"/>
          <w:sz w:val="22"/>
          <w:szCs w:val="22"/>
        </w:rPr>
        <w:t>De tyske Tropper, der nu befinder sig her i Landet, træder i For</w:t>
      </w:r>
      <w:r w:rsidRPr="00970B46">
        <w:rPr>
          <w:rFonts w:asciiTheme="minorHAnsi" w:hAnsiTheme="minorHAnsi"/>
          <w:color w:val="212121"/>
          <w:sz w:val="22"/>
          <w:szCs w:val="22"/>
        </w:rPr>
        <w:softHyphen/>
        <w:t xml:space="preserve">bindelse med den danske Værnemagt, og det er Befolkningens Pligt at afholde sig fra enhver Modstand overfor disse Tropper. Den danske Regering vil forsøge at sikre det danske Folk og vort Land imod de af Krigsforhold følgende Ulykker og opfordrer derfor Befolkningen til rolig og behersket Holdning overfor disse Forhold, som nu er </w:t>
      </w:r>
      <w:proofErr w:type="spellStart"/>
      <w:r w:rsidRPr="00970B46">
        <w:rPr>
          <w:rFonts w:asciiTheme="minorHAnsi" w:hAnsiTheme="minorHAnsi"/>
          <w:color w:val="212121"/>
          <w:sz w:val="22"/>
          <w:szCs w:val="22"/>
        </w:rPr>
        <w:t>opstaaet</w:t>
      </w:r>
      <w:proofErr w:type="spellEnd"/>
      <w:r w:rsidRPr="00970B46">
        <w:rPr>
          <w:rFonts w:asciiTheme="minorHAnsi" w:hAnsiTheme="minorHAnsi"/>
          <w:color w:val="212121"/>
          <w:sz w:val="22"/>
          <w:szCs w:val="22"/>
        </w:rPr>
        <w:t>.</w:t>
      </w:r>
    </w:p>
    <w:p w:rsidR="00A41455" w:rsidRPr="00970B46"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970B46">
        <w:rPr>
          <w:rFonts w:asciiTheme="minorHAnsi" w:hAnsiTheme="minorHAnsi"/>
          <w:color w:val="212121"/>
          <w:sz w:val="22"/>
          <w:szCs w:val="22"/>
        </w:rPr>
        <w:t xml:space="preserve">Ro og Orden </w:t>
      </w:r>
      <w:proofErr w:type="spellStart"/>
      <w:r w:rsidRPr="00970B46">
        <w:rPr>
          <w:rFonts w:asciiTheme="minorHAnsi" w:hAnsiTheme="minorHAnsi"/>
          <w:color w:val="212121"/>
          <w:sz w:val="22"/>
          <w:szCs w:val="22"/>
        </w:rPr>
        <w:t>maa</w:t>
      </w:r>
      <w:proofErr w:type="spellEnd"/>
      <w:r w:rsidRPr="00970B46">
        <w:rPr>
          <w:rFonts w:asciiTheme="minorHAnsi" w:hAnsiTheme="minorHAnsi"/>
          <w:color w:val="212121"/>
          <w:sz w:val="22"/>
          <w:szCs w:val="22"/>
        </w:rPr>
        <w:t xml:space="preserve"> præge Landet, og loyal Optræden </w:t>
      </w:r>
      <w:proofErr w:type="spellStart"/>
      <w:r w:rsidRPr="00970B46">
        <w:rPr>
          <w:rFonts w:asciiTheme="minorHAnsi" w:hAnsiTheme="minorHAnsi"/>
          <w:color w:val="212121"/>
          <w:sz w:val="22"/>
          <w:szCs w:val="22"/>
        </w:rPr>
        <w:t>maa</w:t>
      </w:r>
      <w:proofErr w:type="spellEnd"/>
      <w:r w:rsidRPr="00970B46">
        <w:rPr>
          <w:rFonts w:asciiTheme="minorHAnsi" w:hAnsiTheme="minorHAnsi"/>
          <w:color w:val="212121"/>
          <w:sz w:val="22"/>
          <w:szCs w:val="22"/>
        </w:rPr>
        <w:t xml:space="preserve"> udvises overfor alle, som har en Myndighed at udøve.</w:t>
      </w:r>
    </w:p>
    <w:p w:rsidR="00A41455" w:rsidRPr="00484F28" w:rsidRDefault="00A41455" w:rsidP="00A41455">
      <w:pPr>
        <w:pStyle w:val="NormalWeb"/>
        <w:shd w:val="clear" w:color="auto" w:fill="FFFFFF"/>
        <w:spacing w:before="0" w:beforeAutospacing="0" w:after="240" w:afterAutospacing="0" w:line="384" w:lineRule="atLeast"/>
        <w:rPr>
          <w:rFonts w:asciiTheme="minorHAnsi" w:hAnsiTheme="minorHAnsi"/>
          <w:color w:val="212121"/>
          <w:sz w:val="22"/>
          <w:szCs w:val="22"/>
        </w:rPr>
      </w:pPr>
      <w:r w:rsidRPr="00970B46">
        <w:rPr>
          <w:rFonts w:asciiTheme="minorHAnsi" w:hAnsiTheme="minorHAnsi"/>
          <w:color w:val="212121"/>
          <w:sz w:val="22"/>
          <w:szCs w:val="22"/>
        </w:rPr>
        <w:t xml:space="preserve">København, den 9. </w:t>
      </w:r>
      <w:r w:rsidRPr="00484F28">
        <w:rPr>
          <w:rFonts w:asciiTheme="minorHAnsi" w:hAnsiTheme="minorHAnsi"/>
          <w:color w:val="212121"/>
          <w:sz w:val="22"/>
          <w:szCs w:val="22"/>
        </w:rPr>
        <w:t>april</w:t>
      </w:r>
      <w:r>
        <w:rPr>
          <w:rFonts w:asciiTheme="minorHAnsi" w:hAnsiTheme="minorHAnsi"/>
          <w:color w:val="212121"/>
          <w:sz w:val="22"/>
          <w:szCs w:val="22"/>
        </w:rPr>
        <w:t>,</w:t>
      </w:r>
      <w:r w:rsidRPr="00484F28">
        <w:rPr>
          <w:rFonts w:asciiTheme="minorHAnsi" w:hAnsiTheme="minorHAnsi"/>
          <w:color w:val="212121"/>
          <w:sz w:val="22"/>
          <w:szCs w:val="22"/>
        </w:rPr>
        <w:t xml:space="preserve"> 1940.</w:t>
      </w:r>
      <w:r w:rsidRPr="00484F28">
        <w:rPr>
          <w:rFonts w:asciiTheme="minorHAnsi" w:hAnsiTheme="minorHAnsi"/>
          <w:color w:val="212121"/>
          <w:sz w:val="22"/>
          <w:szCs w:val="22"/>
        </w:rPr>
        <w:tab/>
        <w:t>Chr. R./Th. Stauning.</w:t>
      </w:r>
    </w:p>
    <w:p w:rsidR="00A41455" w:rsidRPr="00484F28" w:rsidRDefault="00A41455" w:rsidP="00A41455">
      <w:pPr>
        <w:pStyle w:val="NormalWeb"/>
        <w:shd w:val="clear" w:color="auto" w:fill="FFFFFF"/>
        <w:spacing w:before="0" w:beforeAutospacing="0" w:after="240" w:afterAutospacing="0" w:line="384" w:lineRule="atLeast"/>
        <w:rPr>
          <w:rFonts w:asciiTheme="minorHAnsi" w:hAnsiTheme="minorHAnsi"/>
          <w:b/>
          <w:color w:val="212121"/>
          <w:sz w:val="22"/>
          <w:szCs w:val="22"/>
        </w:rPr>
      </w:pPr>
      <w:r w:rsidRPr="00484F28">
        <w:rPr>
          <w:rFonts w:asciiTheme="minorHAnsi" w:hAnsiTheme="minorHAnsi"/>
          <w:b/>
          <w:color w:val="212121"/>
          <w:sz w:val="22"/>
          <w:szCs w:val="22"/>
        </w:rPr>
        <w:t>Christian X´s proklamation</w:t>
      </w:r>
    </w:p>
    <w:p w:rsidR="00A41455" w:rsidRDefault="00A41455" w:rsidP="00A41455">
      <w:pPr>
        <w:pStyle w:val="NormalWeb"/>
        <w:shd w:val="clear" w:color="auto" w:fill="FFFFFF"/>
        <w:spacing w:before="0" w:beforeAutospacing="0" w:after="240" w:afterAutospacing="0" w:line="384" w:lineRule="atLeast"/>
        <w:rPr>
          <w:rFonts w:asciiTheme="minorHAnsi" w:hAnsiTheme="minorHAnsi"/>
          <w:color w:val="000000" w:themeColor="text1"/>
          <w:spacing w:val="6"/>
          <w:sz w:val="22"/>
          <w:szCs w:val="22"/>
          <w:shd w:val="clear" w:color="auto" w:fill="FFFFFF"/>
        </w:rPr>
      </w:pPr>
      <w:r w:rsidRPr="00970B46">
        <w:rPr>
          <w:rFonts w:asciiTheme="minorHAnsi" w:hAnsiTheme="minorHAnsi"/>
          <w:color w:val="000000" w:themeColor="text1"/>
          <w:spacing w:val="6"/>
          <w:sz w:val="22"/>
          <w:szCs w:val="22"/>
          <w:shd w:val="clear" w:color="auto" w:fill="FFFFFF"/>
        </w:rPr>
        <w:t xml:space="preserve">Under disse for vort fædreland så alvorlige forhold opfordrer jeg alle i by og på land til at vise en fuldt ud korrekt og værdig optræden, da enhver uoverlagt handling kan have de alvorligste følger. Gud </w:t>
      </w:r>
      <w:proofErr w:type="gramStart"/>
      <w:r w:rsidRPr="00970B46">
        <w:rPr>
          <w:rFonts w:asciiTheme="minorHAnsi" w:hAnsiTheme="minorHAnsi"/>
          <w:color w:val="000000" w:themeColor="text1"/>
          <w:spacing w:val="6"/>
          <w:sz w:val="22"/>
          <w:szCs w:val="22"/>
          <w:shd w:val="clear" w:color="auto" w:fill="FFFFFF"/>
        </w:rPr>
        <w:t>bevare</w:t>
      </w:r>
      <w:proofErr w:type="gramEnd"/>
      <w:r w:rsidRPr="00970B46">
        <w:rPr>
          <w:rFonts w:asciiTheme="minorHAnsi" w:hAnsiTheme="minorHAnsi"/>
          <w:color w:val="000000" w:themeColor="text1"/>
          <w:spacing w:val="6"/>
          <w:sz w:val="22"/>
          <w:szCs w:val="22"/>
          <w:shd w:val="clear" w:color="auto" w:fill="FFFFFF"/>
        </w:rPr>
        <w:t xml:space="preserve"> Dem alle. Gud </w:t>
      </w:r>
      <w:proofErr w:type="gramStart"/>
      <w:r w:rsidRPr="00970B46">
        <w:rPr>
          <w:rFonts w:asciiTheme="minorHAnsi" w:hAnsiTheme="minorHAnsi"/>
          <w:color w:val="000000" w:themeColor="text1"/>
          <w:spacing w:val="6"/>
          <w:sz w:val="22"/>
          <w:szCs w:val="22"/>
          <w:shd w:val="clear" w:color="auto" w:fill="FFFFFF"/>
        </w:rPr>
        <w:t>bevare</w:t>
      </w:r>
      <w:proofErr w:type="gramEnd"/>
      <w:r w:rsidRPr="00970B46">
        <w:rPr>
          <w:rFonts w:asciiTheme="minorHAnsi" w:hAnsiTheme="minorHAnsi"/>
          <w:color w:val="000000" w:themeColor="text1"/>
          <w:spacing w:val="6"/>
          <w:sz w:val="22"/>
          <w:szCs w:val="22"/>
          <w:shd w:val="clear" w:color="auto" w:fill="FFFFFF"/>
        </w:rPr>
        <w:t xml:space="preserve"> Danmark.</w:t>
      </w:r>
    </w:p>
    <w:p w:rsidR="00A41455" w:rsidRPr="00631B59" w:rsidRDefault="00A41455" w:rsidP="00A41455">
      <w:pPr>
        <w:pStyle w:val="NormalWeb"/>
        <w:shd w:val="clear" w:color="auto" w:fill="FFFFFF"/>
        <w:spacing w:before="0" w:beforeAutospacing="0" w:after="240" w:afterAutospacing="0" w:line="384" w:lineRule="atLeast"/>
        <w:rPr>
          <w:rFonts w:asciiTheme="minorHAnsi" w:hAnsiTheme="minorHAnsi"/>
          <w:color w:val="000000" w:themeColor="text1"/>
          <w:sz w:val="22"/>
          <w:szCs w:val="22"/>
        </w:rPr>
      </w:pPr>
      <w:r w:rsidRPr="00631B59">
        <w:rPr>
          <w:rFonts w:asciiTheme="minorHAnsi" w:hAnsiTheme="minorHAnsi"/>
          <w:color w:val="000000" w:themeColor="text1"/>
          <w:sz w:val="22"/>
          <w:szCs w:val="22"/>
        </w:rPr>
        <w:t>Christian Rex, Amalienborg, den 9. april 1940</w:t>
      </w:r>
    </w:p>
    <w:p w:rsidR="00A41455" w:rsidRPr="00970B46" w:rsidRDefault="00A41455" w:rsidP="00A41455">
      <w:pPr>
        <w:pStyle w:val="NormalWeb"/>
        <w:shd w:val="clear" w:color="auto" w:fill="FFFFFF"/>
        <w:spacing w:before="0" w:beforeAutospacing="0" w:after="240" w:afterAutospacing="0" w:line="384" w:lineRule="atLeast"/>
        <w:rPr>
          <w:rFonts w:asciiTheme="minorHAnsi" w:hAnsiTheme="minorHAnsi"/>
          <w:b/>
          <w:color w:val="212121"/>
          <w:sz w:val="22"/>
          <w:szCs w:val="22"/>
        </w:rPr>
      </w:pPr>
    </w:p>
    <w:p w:rsidR="00A41455" w:rsidRDefault="00A41455" w:rsidP="00A41455">
      <w:pPr>
        <w:pStyle w:val="NormalWeb"/>
        <w:shd w:val="clear" w:color="auto" w:fill="FFFFFF"/>
        <w:spacing w:before="0" w:beforeAutospacing="0" w:after="240" w:afterAutospacing="0" w:line="384" w:lineRule="atLeast"/>
        <w:rPr>
          <w:rFonts w:ascii="Verdana" w:hAnsi="Verdana"/>
          <w:color w:val="212121"/>
          <w:sz w:val="16"/>
          <w:szCs w:val="16"/>
        </w:rPr>
      </w:pPr>
    </w:p>
    <w:p w:rsidR="00A41455" w:rsidRPr="00485E92" w:rsidRDefault="00A41455" w:rsidP="00A41455">
      <w:pPr>
        <w:pStyle w:val="NormalWeb"/>
        <w:shd w:val="clear" w:color="auto" w:fill="FFFFFF"/>
        <w:spacing w:before="0" w:beforeAutospacing="0" w:after="240" w:afterAutospacing="0" w:line="384" w:lineRule="atLeast"/>
        <w:rPr>
          <w:rFonts w:ascii="Verdana" w:hAnsi="Verdana"/>
          <w:color w:val="212121"/>
          <w:sz w:val="16"/>
          <w:szCs w:val="16"/>
        </w:rPr>
      </w:pPr>
      <w:r w:rsidRPr="00485E92">
        <w:rPr>
          <w:rFonts w:ascii="Verdana" w:hAnsi="Verdana"/>
          <w:color w:val="212121"/>
          <w:sz w:val="16"/>
          <w:szCs w:val="16"/>
        </w:rPr>
        <w:t> </w:t>
      </w:r>
    </w:p>
    <w:p w:rsidR="00A41455" w:rsidRDefault="00A41455" w:rsidP="00A41455"/>
    <w:p w:rsidR="00A41455" w:rsidRDefault="00A41455" w:rsidP="00A41455"/>
    <w:p w:rsidR="00A41455" w:rsidRDefault="00A41455" w:rsidP="00A41455"/>
    <w:p w:rsidR="00A41455" w:rsidRDefault="00A41455" w:rsidP="00A41455"/>
    <w:p w:rsidR="00A41455" w:rsidRDefault="00A41455" w:rsidP="00A41455"/>
    <w:p w:rsidR="00A41455" w:rsidRDefault="00A41455" w:rsidP="00A41455"/>
    <w:p w:rsidR="00A41455" w:rsidRDefault="00A41455" w:rsidP="00A41455"/>
    <w:p w:rsidR="00A41455" w:rsidRDefault="00A41455" w:rsidP="00A41455">
      <w:pPr>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3. Kildearbejde</w:t>
      </w:r>
    </w:p>
    <w:p w:rsidR="00A41455" w:rsidRPr="00516E4C" w:rsidRDefault="00A41455" w:rsidP="00A41455">
      <w:pPr>
        <w:rPr>
          <w:kern w:val="28"/>
        </w:rPr>
      </w:pPr>
      <w:r>
        <w:rPr>
          <w:kern w:val="28"/>
        </w:rPr>
        <w:t>Spørgsmål til kilde 1: OPROP!</w:t>
      </w:r>
    </w:p>
    <w:p w:rsidR="00A41455" w:rsidRPr="00516E4C" w:rsidRDefault="00A41455" w:rsidP="00A41455">
      <w:pPr>
        <w:rPr>
          <w:kern w:val="28"/>
        </w:rPr>
      </w:pPr>
      <w:r w:rsidRPr="00516E4C">
        <w:rPr>
          <w:kern w:val="28"/>
        </w:rPr>
        <w:t>Hvem mener tyskerne, der er skyld i</w:t>
      </w:r>
      <w:r>
        <w:rPr>
          <w:kern w:val="28"/>
        </w:rPr>
        <w:t>,</w:t>
      </w:r>
      <w:r w:rsidRPr="00516E4C">
        <w:rPr>
          <w:kern w:val="28"/>
        </w:rPr>
        <w:t xml:space="preserve"> at 2. verdenskrig brød ud den 30. september 1939?</w:t>
      </w:r>
    </w:p>
    <w:p w:rsidR="00A41455" w:rsidRPr="00516E4C" w:rsidRDefault="00A41455" w:rsidP="00A41455">
      <w:pPr>
        <w:rPr>
          <w:kern w:val="28"/>
        </w:rPr>
      </w:pPr>
      <w:r w:rsidRPr="00516E4C">
        <w:rPr>
          <w:kern w:val="28"/>
        </w:rPr>
        <w:t>Hvad mener tyskerne, at englænderne og franskmændene har krænket? Og hvad har formålet med dette været?</w:t>
      </w:r>
    </w:p>
    <w:p w:rsidR="00A41455" w:rsidRPr="00516E4C" w:rsidRDefault="00A41455" w:rsidP="00A41455">
      <w:pPr>
        <w:rPr>
          <w:kern w:val="28"/>
        </w:rPr>
      </w:pPr>
      <w:r w:rsidRPr="00516E4C">
        <w:rPr>
          <w:kern w:val="28"/>
        </w:rPr>
        <w:t>Hvad har Churchill sagt om neutralitet?</w:t>
      </w:r>
    </w:p>
    <w:p w:rsidR="00A41455" w:rsidRPr="00516E4C" w:rsidRDefault="00A41455" w:rsidP="00A41455">
      <w:pPr>
        <w:rPr>
          <w:kern w:val="28"/>
        </w:rPr>
      </w:pPr>
      <w:r w:rsidRPr="00516E4C">
        <w:rPr>
          <w:kern w:val="28"/>
        </w:rPr>
        <w:t>Hvad er formålet, ifølge tyskerne, med den danske og norske besættelse?</w:t>
      </w:r>
    </w:p>
    <w:p w:rsidR="00A41455" w:rsidRPr="00516E4C" w:rsidRDefault="00A41455" w:rsidP="00A41455">
      <w:pPr>
        <w:rPr>
          <w:kern w:val="28"/>
        </w:rPr>
      </w:pPr>
      <w:r w:rsidRPr="00516E4C">
        <w:rPr>
          <w:kern w:val="28"/>
        </w:rPr>
        <w:t xml:space="preserve">Hvordan vil </w:t>
      </w:r>
      <w:proofErr w:type="spellStart"/>
      <w:r w:rsidRPr="00516E4C">
        <w:rPr>
          <w:kern w:val="28"/>
        </w:rPr>
        <w:t>tyskland</w:t>
      </w:r>
      <w:proofErr w:type="spellEnd"/>
      <w:r w:rsidRPr="00516E4C">
        <w:rPr>
          <w:kern w:val="28"/>
        </w:rPr>
        <w:t xml:space="preserve"> sikre sig, at Danmark består og kan fastholde sine rettigheder og uafhængighed?</w:t>
      </w:r>
    </w:p>
    <w:p w:rsidR="00A41455" w:rsidRPr="00516E4C" w:rsidRDefault="00A41455" w:rsidP="00A41455">
      <w:pPr>
        <w:rPr>
          <w:kern w:val="28"/>
        </w:rPr>
      </w:pPr>
      <w:r w:rsidRPr="00516E4C">
        <w:rPr>
          <w:kern w:val="28"/>
        </w:rPr>
        <w:t>Hvad opfordrer tyskerne alle kommunale institutioner til at gøre?</w:t>
      </w:r>
    </w:p>
    <w:p w:rsidR="00A41455" w:rsidRPr="00516E4C" w:rsidRDefault="00A41455" w:rsidP="00A41455">
      <w:pPr>
        <w:rPr>
          <w:kern w:val="28"/>
        </w:rPr>
      </w:pPr>
      <w:r w:rsidRPr="00516E4C">
        <w:rPr>
          <w:kern w:val="28"/>
        </w:rPr>
        <w:t>Hvad vil der ske, hvis danskerne gør modstand?</w:t>
      </w:r>
    </w:p>
    <w:p w:rsidR="00A41455" w:rsidRPr="00516E4C" w:rsidRDefault="00A41455" w:rsidP="00A41455">
      <w:pPr>
        <w:rPr>
          <w:kern w:val="28"/>
        </w:rPr>
      </w:pPr>
      <w:r w:rsidRPr="00516E4C">
        <w:rPr>
          <w:kern w:val="28"/>
        </w:rPr>
        <w:t>Hvad afslutter tyskerne med at opfordre danskerne til?</w:t>
      </w:r>
    </w:p>
    <w:p w:rsidR="00A41455" w:rsidRPr="00516E4C" w:rsidRDefault="00A41455" w:rsidP="00A41455">
      <w:pPr>
        <w:rPr>
          <w:kern w:val="28"/>
        </w:rPr>
      </w:pPr>
      <w:r w:rsidRPr="00516E4C">
        <w:rPr>
          <w:kern w:val="28"/>
        </w:rPr>
        <w:t>Spørgsmål til kilde 2: Erklæringen fra Regeringen til det danske folk</w:t>
      </w:r>
    </w:p>
    <w:p w:rsidR="00A41455" w:rsidRPr="00516E4C" w:rsidRDefault="00A41455" w:rsidP="00A41455">
      <w:pPr>
        <w:rPr>
          <w:kern w:val="28"/>
        </w:rPr>
      </w:pPr>
      <w:r w:rsidRPr="00516E4C">
        <w:rPr>
          <w:kern w:val="28"/>
        </w:rPr>
        <w:t xml:space="preserve">Hvordan har regeringen det med, at Danmark nu er besat </w:t>
      </w:r>
    </w:p>
    <w:p w:rsidR="00A41455" w:rsidRPr="00516E4C" w:rsidRDefault="00A41455" w:rsidP="00A41455">
      <w:pPr>
        <w:rPr>
          <w:kern w:val="28"/>
        </w:rPr>
      </w:pPr>
      <w:r w:rsidRPr="00516E4C">
        <w:rPr>
          <w:kern w:val="28"/>
        </w:rPr>
        <w:t>Hvordan mener regeringen, at danskerne skal forholde sig til besættelsesmagten?</w:t>
      </w:r>
    </w:p>
    <w:p w:rsidR="00A41455" w:rsidRPr="00516E4C" w:rsidRDefault="00A41455" w:rsidP="00A41455">
      <w:pPr>
        <w:rPr>
          <w:kern w:val="28"/>
        </w:rPr>
      </w:pPr>
      <w:r w:rsidRPr="00516E4C">
        <w:rPr>
          <w:kern w:val="28"/>
        </w:rPr>
        <w:t>Hvorfor har man valgt at acceptere den danske besættelse?</w:t>
      </w:r>
    </w:p>
    <w:p w:rsidR="00A41455" w:rsidRPr="00516E4C" w:rsidRDefault="00A41455" w:rsidP="00A41455">
      <w:pPr>
        <w:rPr>
          <w:kern w:val="28"/>
        </w:rPr>
      </w:pPr>
      <w:r w:rsidRPr="00516E4C">
        <w:rPr>
          <w:kern w:val="28"/>
        </w:rPr>
        <w:t>Spørgsmål til kilde 3: Proklamation fra Christian X.</w:t>
      </w:r>
    </w:p>
    <w:p w:rsidR="00A41455" w:rsidRPr="00516E4C" w:rsidRDefault="00A41455" w:rsidP="00A41455">
      <w:pPr>
        <w:rPr>
          <w:kern w:val="28"/>
        </w:rPr>
      </w:pPr>
      <w:r w:rsidRPr="00516E4C">
        <w:rPr>
          <w:kern w:val="28"/>
        </w:rPr>
        <w:t>Hvad er kongens vigtigste besked til danskerne?</w:t>
      </w:r>
    </w:p>
    <w:p w:rsidR="00A41455" w:rsidRPr="00516E4C" w:rsidRDefault="00A41455" w:rsidP="00A41455">
      <w:pPr>
        <w:rPr>
          <w:kern w:val="28"/>
        </w:rPr>
      </w:pPr>
      <w:r w:rsidRPr="00516E4C">
        <w:rPr>
          <w:kern w:val="28"/>
        </w:rPr>
        <w:t>Hvorfor si</w:t>
      </w:r>
      <w:r>
        <w:rPr>
          <w:kern w:val="28"/>
        </w:rPr>
        <w:t>ger han ”Gud bevare Dem alle. Gu</w:t>
      </w:r>
      <w:r w:rsidRPr="00516E4C">
        <w:rPr>
          <w:kern w:val="28"/>
        </w:rPr>
        <w:t xml:space="preserve">d </w:t>
      </w:r>
      <w:proofErr w:type="gramStart"/>
      <w:r w:rsidRPr="00516E4C">
        <w:rPr>
          <w:kern w:val="28"/>
        </w:rPr>
        <w:t>bevare</w:t>
      </w:r>
      <w:proofErr w:type="gramEnd"/>
      <w:r w:rsidRPr="00516E4C">
        <w:rPr>
          <w:kern w:val="28"/>
        </w:rPr>
        <w:t xml:space="preserve"> Danmark” (hvad er det</w:t>
      </w:r>
      <w:r>
        <w:rPr>
          <w:kern w:val="28"/>
        </w:rPr>
        <w:t>,</w:t>
      </w:r>
      <w:r w:rsidRPr="00516E4C">
        <w:rPr>
          <w:kern w:val="28"/>
        </w:rPr>
        <w:t xml:space="preserve"> han ønsker)?</w:t>
      </w:r>
    </w:p>
    <w:p w:rsidR="00A41455" w:rsidRPr="00516E4C" w:rsidRDefault="00A41455" w:rsidP="00A41455"/>
    <w:p w:rsidR="002F583E" w:rsidRDefault="002F583E">
      <w:bookmarkStart w:id="0" w:name="_GoBack"/>
      <w:bookmarkEnd w:id="0"/>
    </w:p>
    <w:sectPr w:rsidR="002F58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5C69"/>
    <w:multiLevelType w:val="hybridMultilevel"/>
    <w:tmpl w:val="B858BFF0"/>
    <w:lvl w:ilvl="0" w:tplc="D9902A22">
      <w:start w:val="20"/>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55"/>
    <w:rsid w:val="002F583E"/>
    <w:rsid w:val="00A414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5"/>
  </w:style>
  <w:style w:type="paragraph" w:styleId="Overskrift1">
    <w:name w:val="heading 1"/>
    <w:basedOn w:val="Normal"/>
    <w:next w:val="Normal"/>
    <w:link w:val="Overskrift1Tegn"/>
    <w:uiPriority w:val="9"/>
    <w:qFormat/>
    <w:rsid w:val="00A41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414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145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41455"/>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A4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A4145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A41455"/>
    <w:rPr>
      <w:rFonts w:eastAsiaTheme="minorEastAsia"/>
      <w:sz w:val="18"/>
      <w:lang w:eastAsia="da-DK"/>
    </w:rPr>
  </w:style>
  <w:style w:type="paragraph" w:styleId="Titel">
    <w:name w:val="Title"/>
    <w:basedOn w:val="Normal"/>
    <w:next w:val="Normal"/>
    <w:link w:val="TitelTegn"/>
    <w:uiPriority w:val="10"/>
    <w:qFormat/>
    <w:rsid w:val="00A414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41455"/>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A41455"/>
    <w:pPr>
      <w:ind w:left="720"/>
      <w:contextualSpacing/>
    </w:pPr>
  </w:style>
  <w:style w:type="paragraph" w:styleId="Opstilling-punkttegn">
    <w:name w:val="List Bullet"/>
    <w:basedOn w:val="Normal"/>
    <w:uiPriority w:val="99"/>
    <w:semiHidden/>
    <w:unhideWhenUsed/>
    <w:rsid w:val="00A41455"/>
    <w:pPr>
      <w:numPr>
        <w:numId w:val="1"/>
      </w:numPr>
      <w:contextualSpacing/>
    </w:pPr>
  </w:style>
  <w:style w:type="paragraph" w:styleId="NormalWeb">
    <w:name w:val="Normal (Web)"/>
    <w:basedOn w:val="Normal"/>
    <w:uiPriority w:val="99"/>
    <w:unhideWhenUsed/>
    <w:rsid w:val="00A4145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41455"/>
    <w:rPr>
      <w:b/>
      <w:bCs/>
    </w:rPr>
  </w:style>
  <w:style w:type="character" w:styleId="Fremhv">
    <w:name w:val="Emphasis"/>
    <w:basedOn w:val="Standardskrifttypeiafsnit"/>
    <w:uiPriority w:val="20"/>
    <w:qFormat/>
    <w:rsid w:val="00A41455"/>
    <w:rPr>
      <w:i/>
      <w:iCs/>
    </w:rPr>
  </w:style>
  <w:style w:type="character" w:customStyle="1" w:styleId="apple-converted-space">
    <w:name w:val="apple-converted-space"/>
    <w:basedOn w:val="Standardskrifttypeiafsnit"/>
    <w:rsid w:val="00A41455"/>
  </w:style>
  <w:style w:type="character" w:styleId="Hyperlink">
    <w:name w:val="Hyperlink"/>
    <w:basedOn w:val="Standardskrifttypeiafsnit"/>
    <w:uiPriority w:val="99"/>
    <w:unhideWhenUsed/>
    <w:rsid w:val="00A414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5"/>
  </w:style>
  <w:style w:type="paragraph" w:styleId="Overskrift1">
    <w:name w:val="heading 1"/>
    <w:basedOn w:val="Normal"/>
    <w:next w:val="Normal"/>
    <w:link w:val="Overskrift1Tegn"/>
    <w:uiPriority w:val="9"/>
    <w:qFormat/>
    <w:rsid w:val="00A41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414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145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41455"/>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A4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A4145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A41455"/>
    <w:rPr>
      <w:rFonts w:eastAsiaTheme="minorEastAsia"/>
      <w:sz w:val="18"/>
      <w:lang w:eastAsia="da-DK"/>
    </w:rPr>
  </w:style>
  <w:style w:type="paragraph" w:styleId="Titel">
    <w:name w:val="Title"/>
    <w:basedOn w:val="Normal"/>
    <w:next w:val="Normal"/>
    <w:link w:val="TitelTegn"/>
    <w:uiPriority w:val="10"/>
    <w:qFormat/>
    <w:rsid w:val="00A414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41455"/>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A41455"/>
    <w:pPr>
      <w:ind w:left="720"/>
      <w:contextualSpacing/>
    </w:pPr>
  </w:style>
  <w:style w:type="paragraph" w:styleId="Opstilling-punkttegn">
    <w:name w:val="List Bullet"/>
    <w:basedOn w:val="Normal"/>
    <w:uiPriority w:val="99"/>
    <w:semiHidden/>
    <w:unhideWhenUsed/>
    <w:rsid w:val="00A41455"/>
    <w:pPr>
      <w:numPr>
        <w:numId w:val="1"/>
      </w:numPr>
      <w:contextualSpacing/>
    </w:pPr>
  </w:style>
  <w:style w:type="paragraph" w:styleId="NormalWeb">
    <w:name w:val="Normal (Web)"/>
    <w:basedOn w:val="Normal"/>
    <w:uiPriority w:val="99"/>
    <w:unhideWhenUsed/>
    <w:rsid w:val="00A4145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41455"/>
    <w:rPr>
      <w:b/>
      <w:bCs/>
    </w:rPr>
  </w:style>
  <w:style w:type="character" w:styleId="Fremhv">
    <w:name w:val="Emphasis"/>
    <w:basedOn w:val="Standardskrifttypeiafsnit"/>
    <w:uiPriority w:val="20"/>
    <w:qFormat/>
    <w:rsid w:val="00A41455"/>
    <w:rPr>
      <w:i/>
      <w:iCs/>
    </w:rPr>
  </w:style>
  <w:style w:type="character" w:customStyle="1" w:styleId="apple-converted-space">
    <w:name w:val="apple-converted-space"/>
    <w:basedOn w:val="Standardskrifttypeiafsnit"/>
    <w:rsid w:val="00A41455"/>
  </w:style>
  <w:style w:type="character" w:styleId="Hyperlink">
    <w:name w:val="Hyperlink"/>
    <w:basedOn w:val="Standardskrifttypeiafsnit"/>
    <w:uiPriority w:val="99"/>
    <w:unhideWhenUsed/>
    <w:rsid w:val="00A41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danmarkshistorien.dk/fileadmin/filer/Billeder/Wikimedia_Commons/1940-1973/Oprop_Danmark.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april1940.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1905</Words>
  <Characters>11625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2017-05-29T07:00:00Z</dcterms:created>
  <dcterms:modified xsi:type="dcterms:W3CDTF">2017-05-29T07:01:00Z</dcterms:modified>
</cp:coreProperties>
</file>