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A1" w:rsidRPr="00DE07A1" w:rsidRDefault="00DE07A1" w:rsidP="00DE07A1">
      <w:pPr>
        <w:pStyle w:val="Titel"/>
        <w:rPr>
          <w:rFonts w:asciiTheme="minorHAnsi" w:hAnsiTheme="minorHAnsi" w:cstheme="minorHAnsi"/>
          <w:color w:val="auto"/>
        </w:rPr>
      </w:pPr>
      <w:r w:rsidRPr="00DE07A1">
        <w:rPr>
          <w:rFonts w:asciiTheme="minorHAnsi" w:hAnsiTheme="minorHAnsi" w:cstheme="minorHAnsi"/>
          <w:color w:val="auto"/>
        </w:rPr>
        <w:t xml:space="preserve">Lektionsplan: </w:t>
      </w:r>
      <w:r w:rsidR="00695DF6">
        <w:rPr>
          <w:rFonts w:asciiTheme="minorHAnsi" w:hAnsiTheme="minorHAnsi" w:cstheme="minorHAnsi"/>
          <w:color w:val="auto"/>
        </w:rPr>
        <w:t>Nabostrid: Danmark og Sverige</w:t>
      </w:r>
      <w:bookmarkStart w:id="0" w:name="_GoBack"/>
      <w:bookmarkEnd w:id="0"/>
    </w:p>
    <w:tbl>
      <w:tblPr>
        <w:tblStyle w:val="Tabel-Gitter"/>
        <w:tblW w:w="15452" w:type="dxa"/>
        <w:tblInd w:w="-743" w:type="dxa"/>
        <w:tblLook w:val="04A0" w:firstRow="1" w:lastRow="0" w:firstColumn="1" w:lastColumn="0" w:noHBand="0" w:noVBand="1"/>
      </w:tblPr>
      <w:tblGrid>
        <w:gridCol w:w="1006"/>
        <w:gridCol w:w="2690"/>
        <w:gridCol w:w="2692"/>
        <w:gridCol w:w="2550"/>
        <w:gridCol w:w="3464"/>
        <w:gridCol w:w="3050"/>
      </w:tblGrid>
      <w:tr w:rsidR="00DE07A1" w:rsidRPr="001E16AC" w:rsidTr="008F098E">
        <w:tc>
          <w:tcPr>
            <w:tcW w:w="15452" w:type="dxa"/>
            <w:gridSpan w:val="6"/>
          </w:tcPr>
          <w:p w:rsidR="00DE07A1" w:rsidRPr="001E16AC" w:rsidRDefault="00DE07A1" w:rsidP="008F098E">
            <w:pPr>
              <w:jc w:val="center"/>
              <w:rPr>
                <w:rFonts w:cstheme="minorHAnsi"/>
                <w:b/>
                <w:sz w:val="32"/>
                <w:szCs w:val="32"/>
              </w:rPr>
            </w:pPr>
            <w:r w:rsidRPr="001E16AC">
              <w:rPr>
                <w:rFonts w:cstheme="minorHAnsi"/>
                <w:b/>
                <w:sz w:val="32"/>
                <w:szCs w:val="32"/>
              </w:rPr>
              <w:t>Lektionsplan</w:t>
            </w:r>
          </w:p>
        </w:tc>
      </w:tr>
      <w:tr w:rsidR="00DE07A1" w:rsidRPr="001E16AC" w:rsidTr="008F098E">
        <w:tc>
          <w:tcPr>
            <w:tcW w:w="1006" w:type="dxa"/>
          </w:tcPr>
          <w:p w:rsidR="00DE07A1" w:rsidRPr="007556EA" w:rsidRDefault="00DE07A1" w:rsidP="008F098E">
            <w:pPr>
              <w:rPr>
                <w:rFonts w:cstheme="minorHAnsi"/>
                <w:sz w:val="24"/>
                <w:szCs w:val="24"/>
              </w:rPr>
            </w:pPr>
            <w:r w:rsidRPr="007556EA">
              <w:rPr>
                <w:rFonts w:cstheme="minorHAnsi"/>
                <w:b/>
                <w:sz w:val="24"/>
                <w:szCs w:val="24"/>
              </w:rPr>
              <w:t>Modul</w:t>
            </w:r>
          </w:p>
        </w:tc>
        <w:tc>
          <w:tcPr>
            <w:tcW w:w="2690" w:type="dxa"/>
          </w:tcPr>
          <w:p w:rsidR="00DE07A1" w:rsidRPr="007556EA" w:rsidRDefault="00DE07A1" w:rsidP="008F098E">
            <w:pPr>
              <w:rPr>
                <w:rFonts w:cstheme="minorHAnsi"/>
                <w:b/>
                <w:sz w:val="24"/>
                <w:szCs w:val="24"/>
              </w:rPr>
            </w:pPr>
            <w:r w:rsidRPr="007556EA">
              <w:rPr>
                <w:rFonts w:cstheme="minorHAnsi"/>
                <w:b/>
                <w:sz w:val="24"/>
                <w:szCs w:val="24"/>
              </w:rPr>
              <w:t>Indholdsmæssigt fokus</w:t>
            </w:r>
          </w:p>
        </w:tc>
        <w:tc>
          <w:tcPr>
            <w:tcW w:w="2692" w:type="dxa"/>
          </w:tcPr>
          <w:p w:rsidR="00DE07A1" w:rsidRPr="001E16AC" w:rsidRDefault="00DE07A1" w:rsidP="008F098E">
            <w:pPr>
              <w:rPr>
                <w:rFonts w:cstheme="minorHAnsi"/>
              </w:rPr>
            </w:pPr>
            <w:r w:rsidRPr="001E16AC">
              <w:rPr>
                <w:rFonts w:cstheme="minorHAnsi"/>
                <w:b/>
                <w:sz w:val="24"/>
                <w:szCs w:val="24"/>
              </w:rPr>
              <w:t>Færdighedsmål</w:t>
            </w:r>
          </w:p>
        </w:tc>
        <w:tc>
          <w:tcPr>
            <w:tcW w:w="2550" w:type="dxa"/>
          </w:tcPr>
          <w:p w:rsidR="00DE07A1" w:rsidRPr="001E16AC" w:rsidRDefault="00DE07A1" w:rsidP="008F098E">
            <w:pPr>
              <w:rPr>
                <w:rFonts w:cstheme="minorHAnsi"/>
              </w:rPr>
            </w:pPr>
            <w:r w:rsidRPr="001E16AC">
              <w:rPr>
                <w:rFonts w:cstheme="minorHAnsi"/>
                <w:b/>
                <w:sz w:val="24"/>
                <w:szCs w:val="24"/>
              </w:rPr>
              <w:t>Læringsmål</w:t>
            </w:r>
          </w:p>
        </w:tc>
        <w:tc>
          <w:tcPr>
            <w:tcW w:w="3464" w:type="dxa"/>
          </w:tcPr>
          <w:p w:rsidR="00DE07A1" w:rsidRPr="001E16AC" w:rsidRDefault="00DE07A1" w:rsidP="008F098E">
            <w:pPr>
              <w:rPr>
                <w:rFonts w:cstheme="minorHAnsi"/>
              </w:rPr>
            </w:pPr>
            <w:r w:rsidRPr="001E16AC">
              <w:rPr>
                <w:rFonts w:cstheme="minorHAnsi"/>
                <w:b/>
                <w:sz w:val="24"/>
                <w:szCs w:val="24"/>
              </w:rPr>
              <w:t>Undervisningsaktivitet</w:t>
            </w:r>
          </w:p>
        </w:tc>
        <w:tc>
          <w:tcPr>
            <w:tcW w:w="3050" w:type="dxa"/>
          </w:tcPr>
          <w:p w:rsidR="00DE07A1" w:rsidRPr="001E16AC" w:rsidRDefault="00DE07A1" w:rsidP="008F098E">
            <w:pPr>
              <w:rPr>
                <w:rFonts w:cstheme="minorHAnsi"/>
                <w:b/>
                <w:sz w:val="24"/>
                <w:szCs w:val="24"/>
              </w:rPr>
            </w:pPr>
            <w:r w:rsidRPr="001E16AC">
              <w:rPr>
                <w:rFonts w:cstheme="minorHAnsi"/>
                <w:b/>
                <w:sz w:val="24"/>
                <w:szCs w:val="24"/>
              </w:rPr>
              <w:t>Tegn på læring</w:t>
            </w:r>
          </w:p>
          <w:p w:rsidR="00DE07A1" w:rsidRPr="001E16AC" w:rsidRDefault="00DE07A1" w:rsidP="008F098E">
            <w:pPr>
              <w:rPr>
                <w:rFonts w:cstheme="minorHAnsi"/>
              </w:rPr>
            </w:pPr>
          </w:p>
        </w:tc>
      </w:tr>
      <w:tr w:rsidR="00DE07A1" w:rsidRPr="001E16AC" w:rsidTr="008F098E">
        <w:tc>
          <w:tcPr>
            <w:tcW w:w="1006" w:type="dxa"/>
            <w:vMerge w:val="restart"/>
          </w:tcPr>
          <w:p w:rsidR="00DE07A1" w:rsidRDefault="000856F6" w:rsidP="008F098E">
            <w:pPr>
              <w:rPr>
                <w:rFonts w:cstheme="minorHAnsi"/>
                <w:sz w:val="20"/>
              </w:rPr>
            </w:pPr>
            <w:r>
              <w:rPr>
                <w:rFonts w:cstheme="minorHAnsi"/>
                <w:sz w:val="20"/>
              </w:rPr>
              <w:t xml:space="preserve">1               </w:t>
            </w:r>
          </w:p>
          <w:p w:rsidR="000856F6" w:rsidRDefault="000856F6" w:rsidP="008F098E">
            <w:pPr>
              <w:rPr>
                <w:rFonts w:cstheme="minorHAnsi"/>
                <w:sz w:val="20"/>
              </w:rPr>
            </w:pPr>
            <w:r>
              <w:rPr>
                <w:rFonts w:cstheme="minorHAnsi"/>
                <w:sz w:val="20"/>
              </w:rPr>
              <w:t>(2 lek.)</w:t>
            </w:r>
          </w:p>
          <w:p w:rsidR="00DE07A1" w:rsidRPr="00DE07A1" w:rsidRDefault="00DE07A1" w:rsidP="00DE07A1">
            <w:pPr>
              <w:rPr>
                <w:rFonts w:cstheme="minorHAnsi"/>
                <w:sz w:val="20"/>
              </w:rPr>
            </w:pPr>
          </w:p>
          <w:p w:rsidR="00DE07A1" w:rsidRPr="00DE07A1" w:rsidRDefault="00DE07A1" w:rsidP="00DE07A1">
            <w:pPr>
              <w:rPr>
                <w:rFonts w:cstheme="minorHAnsi"/>
                <w:sz w:val="20"/>
              </w:rPr>
            </w:pPr>
          </w:p>
          <w:p w:rsidR="00DE07A1" w:rsidRDefault="00DE07A1" w:rsidP="00DE07A1">
            <w:pPr>
              <w:rPr>
                <w:rFonts w:cstheme="minorHAnsi"/>
                <w:sz w:val="20"/>
              </w:rPr>
            </w:pPr>
          </w:p>
          <w:p w:rsidR="00DE07A1" w:rsidRPr="00DE07A1" w:rsidRDefault="00DE07A1" w:rsidP="00DE07A1">
            <w:pPr>
              <w:rPr>
                <w:rFonts w:cstheme="minorHAnsi"/>
                <w:sz w:val="20"/>
              </w:rPr>
            </w:pPr>
          </w:p>
          <w:p w:rsidR="00DE07A1" w:rsidRDefault="00DE07A1" w:rsidP="00DE07A1">
            <w:pPr>
              <w:rPr>
                <w:rFonts w:cstheme="minorHAnsi"/>
                <w:sz w:val="20"/>
              </w:rPr>
            </w:pPr>
          </w:p>
          <w:p w:rsidR="00DE07A1" w:rsidRDefault="00DE07A1" w:rsidP="00DE07A1">
            <w:pPr>
              <w:rPr>
                <w:rFonts w:cstheme="minorHAnsi"/>
                <w:sz w:val="20"/>
              </w:rPr>
            </w:pPr>
          </w:p>
          <w:p w:rsidR="00DE07A1" w:rsidRPr="00DE07A1" w:rsidRDefault="00DE07A1" w:rsidP="00DE07A1">
            <w:pPr>
              <w:rPr>
                <w:rFonts w:cstheme="minorHAnsi"/>
                <w:sz w:val="20"/>
              </w:rPr>
            </w:pPr>
          </w:p>
        </w:tc>
        <w:tc>
          <w:tcPr>
            <w:tcW w:w="2690" w:type="dxa"/>
          </w:tcPr>
          <w:p w:rsidR="00DE07A1" w:rsidRPr="001E16AC" w:rsidRDefault="00DE07A1" w:rsidP="008F098E">
            <w:pPr>
              <w:rPr>
                <w:rFonts w:cstheme="minorHAnsi"/>
                <w:sz w:val="20"/>
              </w:rPr>
            </w:pPr>
            <w:r w:rsidRPr="001E16AC">
              <w:rPr>
                <w:rFonts w:cstheme="minorHAnsi"/>
                <w:sz w:val="20"/>
              </w:rPr>
              <w:t xml:space="preserve">Åbning (forforståelse, erfaring </w:t>
            </w:r>
            <w:r>
              <w:rPr>
                <w:rFonts w:cstheme="minorHAnsi"/>
                <w:sz w:val="20"/>
              </w:rPr>
              <w:t>og definition af begrebet nabo)</w:t>
            </w:r>
          </w:p>
        </w:tc>
        <w:tc>
          <w:tcPr>
            <w:tcW w:w="2692" w:type="dxa"/>
          </w:tcPr>
          <w:p w:rsidR="00DE07A1" w:rsidRPr="001E16AC" w:rsidRDefault="00DE07A1" w:rsidP="008F098E">
            <w:pPr>
              <w:pStyle w:val="Brdtekst"/>
              <w:rPr>
                <w:rFonts w:cstheme="minorHAnsi"/>
                <w:sz w:val="20"/>
              </w:rPr>
            </w:pPr>
            <w:r w:rsidRPr="001E16AC">
              <w:rPr>
                <w:rFonts w:cstheme="minorHAnsi"/>
                <w:sz w:val="20"/>
                <w:szCs w:val="20"/>
              </w:rPr>
              <w:t>Eleven kan formulere enkle historiske problemstillinger</w:t>
            </w:r>
          </w:p>
        </w:tc>
        <w:tc>
          <w:tcPr>
            <w:tcW w:w="2550" w:type="dxa"/>
          </w:tcPr>
          <w:p w:rsidR="00DE07A1" w:rsidRDefault="00DE07A1" w:rsidP="008F098E">
            <w:pPr>
              <w:rPr>
                <w:rFonts w:cstheme="minorHAnsi"/>
                <w:sz w:val="20"/>
              </w:rPr>
            </w:pPr>
            <w:r w:rsidRPr="001E16AC">
              <w:rPr>
                <w:rFonts w:cstheme="minorHAnsi"/>
                <w:sz w:val="20"/>
              </w:rPr>
              <w:t>Eleven kan</w:t>
            </w:r>
          </w:p>
          <w:p w:rsidR="00DE07A1" w:rsidRPr="00CF5D7A" w:rsidRDefault="00DE07A1" w:rsidP="00DE07A1">
            <w:pPr>
              <w:pStyle w:val="Listeafsnit"/>
              <w:numPr>
                <w:ilvl w:val="0"/>
                <w:numId w:val="6"/>
              </w:numPr>
              <w:ind w:left="175" w:hanging="142"/>
              <w:rPr>
                <w:rFonts w:cstheme="minorHAnsi"/>
                <w:sz w:val="20"/>
              </w:rPr>
            </w:pPr>
            <w:r w:rsidRPr="00CF5D7A">
              <w:rPr>
                <w:rFonts w:cstheme="minorHAnsi"/>
                <w:sz w:val="20"/>
              </w:rPr>
              <w:t>udtrykke refleksioner over forskellige aspekter af begrebet naboskab</w:t>
            </w:r>
          </w:p>
        </w:tc>
        <w:tc>
          <w:tcPr>
            <w:tcW w:w="3464" w:type="dxa"/>
          </w:tcPr>
          <w:p w:rsidR="00DE07A1" w:rsidRDefault="00DE07A1" w:rsidP="00DE07A1">
            <w:pPr>
              <w:pStyle w:val="Listeafsnit"/>
              <w:numPr>
                <w:ilvl w:val="0"/>
                <w:numId w:val="1"/>
              </w:numPr>
              <w:ind w:left="176" w:hanging="176"/>
              <w:rPr>
                <w:rFonts w:cstheme="minorHAnsi"/>
                <w:sz w:val="20"/>
              </w:rPr>
            </w:pPr>
            <w:r>
              <w:rPr>
                <w:rFonts w:cstheme="minorHAnsi"/>
                <w:sz w:val="20"/>
              </w:rPr>
              <w:t>Bilag 1: E</w:t>
            </w:r>
            <w:r w:rsidRPr="001E16AC">
              <w:rPr>
                <w:rFonts w:cstheme="minorHAnsi"/>
                <w:sz w:val="20"/>
              </w:rPr>
              <w:t>leverne udfylder individuelt bilaget. Herefter fælles samtale på klassen om svarene. Brug kort til visuel placering af Danmark og deres naboer.</w:t>
            </w:r>
          </w:p>
          <w:p w:rsidR="00DE07A1" w:rsidRPr="00CF5D7A" w:rsidRDefault="00DE07A1" w:rsidP="00DE07A1">
            <w:pPr>
              <w:pStyle w:val="Listeafsnit"/>
              <w:numPr>
                <w:ilvl w:val="0"/>
                <w:numId w:val="1"/>
              </w:numPr>
              <w:ind w:left="176" w:hanging="176"/>
              <w:rPr>
                <w:rFonts w:cstheme="minorHAnsi"/>
                <w:sz w:val="20"/>
              </w:rPr>
            </w:pPr>
            <w:r w:rsidRPr="001E16AC">
              <w:rPr>
                <w:rFonts w:cstheme="minorHAnsi"/>
                <w:sz w:val="20"/>
              </w:rPr>
              <w:t>Afspil videoklip 1 og tal om de sproglige forskelle og ligheder mellem dansk og svensk</w:t>
            </w:r>
          </w:p>
        </w:tc>
        <w:tc>
          <w:tcPr>
            <w:tcW w:w="3050" w:type="dxa"/>
          </w:tcPr>
          <w:p w:rsidR="00DE07A1" w:rsidRPr="001E16AC" w:rsidRDefault="00DE07A1" w:rsidP="008F098E">
            <w:pPr>
              <w:pStyle w:val="Tabel-opstilling-punkttegn"/>
              <w:rPr>
                <w:rFonts w:cstheme="minorHAnsi"/>
              </w:rPr>
            </w:pPr>
          </w:p>
        </w:tc>
      </w:tr>
      <w:tr w:rsidR="00DE07A1" w:rsidRPr="001E16AC" w:rsidTr="008F098E">
        <w:tc>
          <w:tcPr>
            <w:tcW w:w="1006" w:type="dxa"/>
            <w:vMerge/>
          </w:tcPr>
          <w:p w:rsidR="00DE07A1" w:rsidRPr="001E16AC" w:rsidRDefault="00DE07A1" w:rsidP="008F098E">
            <w:pPr>
              <w:rPr>
                <w:rFonts w:cstheme="minorHAnsi"/>
                <w:sz w:val="20"/>
              </w:rPr>
            </w:pPr>
          </w:p>
        </w:tc>
        <w:tc>
          <w:tcPr>
            <w:tcW w:w="2690" w:type="dxa"/>
          </w:tcPr>
          <w:p w:rsidR="00DE07A1" w:rsidRPr="001E16AC" w:rsidRDefault="00DE07A1" w:rsidP="008F098E">
            <w:pPr>
              <w:rPr>
                <w:rFonts w:cstheme="minorHAnsi"/>
                <w:sz w:val="20"/>
              </w:rPr>
            </w:pPr>
            <w:r>
              <w:rPr>
                <w:rFonts w:cstheme="minorHAnsi"/>
                <w:sz w:val="20"/>
              </w:rPr>
              <w:t>Kildearbejde</w:t>
            </w:r>
          </w:p>
        </w:tc>
        <w:tc>
          <w:tcPr>
            <w:tcW w:w="2692" w:type="dxa"/>
          </w:tcPr>
          <w:p w:rsidR="00DE07A1" w:rsidRPr="001E16AC" w:rsidRDefault="00DE07A1" w:rsidP="008F098E">
            <w:pPr>
              <w:pStyle w:val="Brdtekst"/>
              <w:rPr>
                <w:rFonts w:cstheme="minorHAnsi"/>
                <w:sz w:val="20"/>
                <w:szCs w:val="20"/>
              </w:rPr>
            </w:pPr>
            <w:r w:rsidRPr="001E16AC">
              <w:rPr>
                <w:rFonts w:cstheme="minorHAnsi"/>
                <w:sz w:val="20"/>
                <w:szCs w:val="20"/>
              </w:rPr>
              <w:t>Eleven kan læse historiske kilder og udtrykke sig mundtligt og skriftligt om deres indhold og formål</w:t>
            </w:r>
          </w:p>
          <w:p w:rsidR="00DE07A1" w:rsidRPr="001E16AC" w:rsidRDefault="00DE07A1" w:rsidP="008F098E">
            <w:pPr>
              <w:pStyle w:val="Brdtekst"/>
              <w:rPr>
                <w:rFonts w:cstheme="minorHAnsi"/>
                <w:sz w:val="20"/>
                <w:szCs w:val="20"/>
              </w:rPr>
            </w:pPr>
          </w:p>
        </w:tc>
        <w:tc>
          <w:tcPr>
            <w:tcW w:w="2550" w:type="dxa"/>
          </w:tcPr>
          <w:p w:rsidR="00DE07A1" w:rsidRDefault="00DE07A1" w:rsidP="008F098E">
            <w:pPr>
              <w:rPr>
                <w:rFonts w:cstheme="minorHAnsi"/>
                <w:sz w:val="20"/>
              </w:rPr>
            </w:pPr>
            <w:r w:rsidRPr="001E16AC">
              <w:rPr>
                <w:rFonts w:cstheme="minorHAnsi"/>
                <w:sz w:val="20"/>
              </w:rPr>
              <w:t xml:space="preserve">Eleven kan </w:t>
            </w:r>
          </w:p>
          <w:p w:rsidR="00DE07A1" w:rsidRPr="001E16AC" w:rsidRDefault="00DE07A1" w:rsidP="00DE07A1">
            <w:pPr>
              <w:pStyle w:val="Listeafsnit"/>
              <w:numPr>
                <w:ilvl w:val="0"/>
                <w:numId w:val="7"/>
              </w:numPr>
              <w:ind w:left="175" w:hanging="142"/>
              <w:rPr>
                <w:rFonts w:cstheme="minorHAnsi"/>
                <w:sz w:val="20"/>
              </w:rPr>
            </w:pPr>
            <w:r w:rsidRPr="007556EA">
              <w:rPr>
                <w:rFonts w:cstheme="minorHAnsi"/>
                <w:sz w:val="20"/>
              </w:rPr>
              <w:t xml:space="preserve">redegøre for relevant indhold af kilde og forholde sig til forskellige årsager til, at lande går i krig mod hinanden </w:t>
            </w:r>
          </w:p>
        </w:tc>
        <w:tc>
          <w:tcPr>
            <w:tcW w:w="3464" w:type="dxa"/>
          </w:tcPr>
          <w:p w:rsidR="00DE07A1" w:rsidRPr="001E16AC" w:rsidRDefault="00DE07A1" w:rsidP="00DE07A1">
            <w:pPr>
              <w:pStyle w:val="Listeafsnit"/>
              <w:numPr>
                <w:ilvl w:val="0"/>
                <w:numId w:val="1"/>
              </w:numPr>
              <w:ind w:left="176" w:hanging="176"/>
              <w:rPr>
                <w:rFonts w:cstheme="minorHAnsi"/>
                <w:sz w:val="20"/>
              </w:rPr>
            </w:pPr>
            <w:r w:rsidRPr="001E16AC">
              <w:rPr>
                <w:rFonts w:cstheme="minorHAnsi"/>
                <w:sz w:val="20"/>
              </w:rPr>
              <w:t>Udlever</w:t>
            </w:r>
            <w:r>
              <w:rPr>
                <w:rFonts w:cstheme="minorHAnsi"/>
                <w:sz w:val="20"/>
              </w:rPr>
              <w:t xml:space="preserve"> kilden fra</w:t>
            </w:r>
            <w:r w:rsidRPr="001E16AC">
              <w:rPr>
                <w:rFonts w:cstheme="minorHAnsi"/>
                <w:sz w:val="20"/>
              </w:rPr>
              <w:t xml:space="preserve"> bilag 2</w:t>
            </w:r>
            <w:r>
              <w:rPr>
                <w:rFonts w:cstheme="minorHAnsi"/>
                <w:sz w:val="20"/>
              </w:rPr>
              <w:t>. Vis evt. eleverne den originale artikel på nettet og tal med dem om de kulturelle forskelle, der kommer til udtryk i bl.a. ”Sådan gør svenskerne” og ”Sådan gør danskerne”. Lad eleverne</w:t>
            </w:r>
            <w:r w:rsidRPr="001E16AC">
              <w:rPr>
                <w:rFonts w:cstheme="minorHAnsi"/>
                <w:sz w:val="20"/>
              </w:rPr>
              <w:t xml:space="preserve"> løs</w:t>
            </w:r>
            <w:r>
              <w:rPr>
                <w:rFonts w:cstheme="minorHAnsi"/>
                <w:sz w:val="20"/>
              </w:rPr>
              <w:t>e</w:t>
            </w:r>
            <w:r w:rsidRPr="001E16AC">
              <w:rPr>
                <w:rFonts w:cstheme="minorHAnsi"/>
                <w:sz w:val="20"/>
              </w:rPr>
              <w:t xml:space="preserve"> opgaverne </w:t>
            </w:r>
            <w:r>
              <w:rPr>
                <w:rFonts w:cstheme="minorHAnsi"/>
                <w:sz w:val="20"/>
              </w:rPr>
              <w:t>til de to citater</w:t>
            </w:r>
            <w:r w:rsidRPr="001E16AC">
              <w:rPr>
                <w:rFonts w:cstheme="minorHAnsi"/>
                <w:sz w:val="20"/>
              </w:rPr>
              <w:t>. Herefter samtale om opgaverne</w:t>
            </w:r>
            <w:r>
              <w:rPr>
                <w:rFonts w:cstheme="minorHAnsi"/>
                <w:sz w:val="20"/>
              </w:rPr>
              <w:t>.</w:t>
            </w:r>
          </w:p>
        </w:tc>
        <w:tc>
          <w:tcPr>
            <w:tcW w:w="3050" w:type="dxa"/>
          </w:tcPr>
          <w:p w:rsidR="00DE07A1" w:rsidRPr="001E16AC" w:rsidRDefault="00DE07A1" w:rsidP="008F098E">
            <w:pPr>
              <w:pStyle w:val="Tabel-opstilling-punkttegn"/>
              <w:rPr>
                <w:rFonts w:cstheme="minorHAnsi"/>
              </w:rPr>
            </w:pPr>
          </w:p>
        </w:tc>
      </w:tr>
      <w:tr w:rsidR="00DE07A1" w:rsidRPr="001E16AC" w:rsidTr="008F098E">
        <w:tc>
          <w:tcPr>
            <w:tcW w:w="1006" w:type="dxa"/>
            <w:vMerge/>
          </w:tcPr>
          <w:p w:rsidR="00DE07A1" w:rsidRPr="001E16AC" w:rsidRDefault="00DE07A1" w:rsidP="008F098E">
            <w:pPr>
              <w:rPr>
                <w:rFonts w:cstheme="minorHAnsi"/>
                <w:sz w:val="20"/>
              </w:rPr>
            </w:pPr>
          </w:p>
        </w:tc>
        <w:tc>
          <w:tcPr>
            <w:tcW w:w="2690" w:type="dxa"/>
          </w:tcPr>
          <w:p w:rsidR="00DE07A1" w:rsidRPr="001E16AC" w:rsidRDefault="00DE07A1" w:rsidP="008F098E">
            <w:pPr>
              <w:rPr>
                <w:rFonts w:cstheme="minorHAnsi"/>
                <w:sz w:val="20"/>
              </w:rPr>
            </w:pPr>
            <w:r w:rsidRPr="001E16AC">
              <w:rPr>
                <w:rFonts w:cstheme="minorHAnsi"/>
                <w:sz w:val="20"/>
              </w:rPr>
              <w:t>Fra fællesskab til fjendskab – tiden før svenskekrigene</w:t>
            </w:r>
          </w:p>
        </w:tc>
        <w:tc>
          <w:tcPr>
            <w:tcW w:w="2692" w:type="dxa"/>
          </w:tcPr>
          <w:p w:rsidR="00DE07A1" w:rsidRPr="001E16AC" w:rsidRDefault="00DE07A1" w:rsidP="008F098E">
            <w:pPr>
              <w:pStyle w:val="Brdtekst"/>
              <w:rPr>
                <w:rFonts w:cstheme="minorHAnsi"/>
                <w:sz w:val="20"/>
                <w:szCs w:val="20"/>
              </w:rPr>
            </w:pPr>
          </w:p>
        </w:tc>
        <w:tc>
          <w:tcPr>
            <w:tcW w:w="2550" w:type="dxa"/>
          </w:tcPr>
          <w:p w:rsidR="00DE07A1" w:rsidRPr="001E16AC" w:rsidRDefault="00DE07A1" w:rsidP="008F098E">
            <w:pPr>
              <w:rPr>
                <w:rFonts w:cstheme="minorHAnsi"/>
                <w:sz w:val="20"/>
              </w:rPr>
            </w:pPr>
          </w:p>
        </w:tc>
        <w:tc>
          <w:tcPr>
            <w:tcW w:w="3464" w:type="dxa"/>
          </w:tcPr>
          <w:p w:rsidR="00DE07A1" w:rsidRPr="001E16AC" w:rsidRDefault="00DE07A1" w:rsidP="00DE07A1">
            <w:pPr>
              <w:pStyle w:val="Listeafsnit"/>
              <w:numPr>
                <w:ilvl w:val="0"/>
                <w:numId w:val="1"/>
              </w:numPr>
              <w:ind w:left="176" w:hanging="176"/>
              <w:rPr>
                <w:rFonts w:cstheme="minorHAnsi"/>
                <w:sz w:val="20"/>
              </w:rPr>
            </w:pPr>
            <w:r w:rsidRPr="001E16AC">
              <w:rPr>
                <w:rFonts w:cstheme="minorHAnsi"/>
                <w:sz w:val="20"/>
              </w:rPr>
              <w:t>Læs side 3 i fællesskab på klassen og tal herefter om indholdet.</w:t>
            </w:r>
          </w:p>
          <w:p w:rsidR="00DE07A1" w:rsidRPr="001E16AC" w:rsidRDefault="00DE07A1" w:rsidP="00DE07A1">
            <w:pPr>
              <w:pStyle w:val="Listeafsnit"/>
              <w:numPr>
                <w:ilvl w:val="0"/>
                <w:numId w:val="1"/>
              </w:numPr>
              <w:ind w:left="176" w:hanging="176"/>
              <w:rPr>
                <w:rFonts w:cstheme="minorHAnsi"/>
                <w:sz w:val="20"/>
              </w:rPr>
            </w:pPr>
            <w:r w:rsidRPr="001E16AC">
              <w:rPr>
                <w:rFonts w:cstheme="minorHAnsi"/>
                <w:sz w:val="20"/>
              </w:rPr>
              <w:t>Elevernes læsni</w:t>
            </w:r>
            <w:r>
              <w:rPr>
                <w:rFonts w:cstheme="minorHAnsi"/>
                <w:sz w:val="20"/>
              </w:rPr>
              <w:t>ng og arbejde med bogen side 4-</w:t>
            </w:r>
            <w:r w:rsidRPr="001E16AC">
              <w:rPr>
                <w:rFonts w:cstheme="minorHAnsi"/>
                <w:sz w:val="20"/>
              </w:rPr>
              <w:t>10. Brug bilag 3 under læsningen</w:t>
            </w:r>
          </w:p>
        </w:tc>
        <w:tc>
          <w:tcPr>
            <w:tcW w:w="3050" w:type="dxa"/>
          </w:tcPr>
          <w:p w:rsidR="00DE07A1" w:rsidRPr="001E16AC" w:rsidRDefault="00DE07A1" w:rsidP="008F098E">
            <w:pPr>
              <w:pStyle w:val="Tabel-opstilling-punkttegn"/>
              <w:rPr>
                <w:rFonts w:cstheme="minorHAnsi"/>
              </w:rPr>
            </w:pPr>
          </w:p>
        </w:tc>
      </w:tr>
      <w:tr w:rsidR="00DE07A1" w:rsidRPr="001E16AC" w:rsidTr="008F098E">
        <w:tc>
          <w:tcPr>
            <w:tcW w:w="1006" w:type="dxa"/>
          </w:tcPr>
          <w:p w:rsidR="00DE07A1" w:rsidRPr="001E16AC" w:rsidRDefault="00DE07A1" w:rsidP="008F098E">
            <w:pPr>
              <w:rPr>
                <w:rFonts w:cstheme="minorHAnsi"/>
                <w:sz w:val="20"/>
              </w:rPr>
            </w:pPr>
            <w:r w:rsidRPr="001E16AC">
              <w:rPr>
                <w:rFonts w:cstheme="minorHAnsi"/>
                <w:sz w:val="20"/>
              </w:rPr>
              <w:t>2</w:t>
            </w:r>
          </w:p>
          <w:p w:rsidR="00DE07A1" w:rsidRPr="001E16AC" w:rsidRDefault="00DE07A1" w:rsidP="008F098E">
            <w:pPr>
              <w:rPr>
                <w:rFonts w:cstheme="minorHAnsi"/>
                <w:sz w:val="20"/>
              </w:rPr>
            </w:pPr>
            <w:r>
              <w:rPr>
                <w:rFonts w:cstheme="minorHAnsi"/>
                <w:sz w:val="20"/>
              </w:rPr>
              <w:t xml:space="preserve">(2 </w:t>
            </w:r>
            <w:proofErr w:type="spellStart"/>
            <w:r>
              <w:rPr>
                <w:rFonts w:cstheme="minorHAnsi"/>
                <w:sz w:val="20"/>
              </w:rPr>
              <w:t>lek</w:t>
            </w:r>
            <w:proofErr w:type="spellEnd"/>
            <w:r>
              <w:rPr>
                <w:rFonts w:cstheme="minorHAnsi"/>
                <w:sz w:val="20"/>
              </w:rPr>
              <w:t>.)</w:t>
            </w:r>
          </w:p>
        </w:tc>
        <w:tc>
          <w:tcPr>
            <w:tcW w:w="2690" w:type="dxa"/>
          </w:tcPr>
          <w:p w:rsidR="00DE07A1" w:rsidRPr="001E16AC" w:rsidRDefault="00DE07A1" w:rsidP="008F098E">
            <w:pPr>
              <w:rPr>
                <w:rFonts w:cstheme="minorHAnsi"/>
                <w:sz w:val="20"/>
              </w:rPr>
            </w:pPr>
            <w:r>
              <w:rPr>
                <w:rFonts w:cstheme="minorHAnsi"/>
                <w:sz w:val="20"/>
              </w:rPr>
              <w:t>Syvårskrigen (1563-</w:t>
            </w:r>
            <w:r w:rsidRPr="001E16AC">
              <w:rPr>
                <w:rFonts w:cstheme="minorHAnsi"/>
                <w:sz w:val="20"/>
              </w:rPr>
              <w:t>1570)</w:t>
            </w:r>
          </w:p>
          <w:p w:rsidR="00DE07A1" w:rsidRPr="001E16AC" w:rsidRDefault="00DE07A1" w:rsidP="008F098E">
            <w:pPr>
              <w:rPr>
                <w:rFonts w:cstheme="minorHAnsi"/>
                <w:sz w:val="20"/>
              </w:rPr>
            </w:pPr>
          </w:p>
          <w:p w:rsidR="00DE07A1" w:rsidRPr="001E16AC" w:rsidRDefault="00DE07A1" w:rsidP="008F098E">
            <w:pPr>
              <w:rPr>
                <w:rFonts w:cstheme="minorHAnsi"/>
                <w:sz w:val="20"/>
              </w:rPr>
            </w:pPr>
            <w:r>
              <w:rPr>
                <w:rFonts w:cstheme="minorHAnsi"/>
                <w:sz w:val="20"/>
              </w:rPr>
              <w:t>Kalmarkrigen (1611-</w:t>
            </w:r>
            <w:r w:rsidRPr="001E16AC">
              <w:rPr>
                <w:rFonts w:cstheme="minorHAnsi"/>
                <w:sz w:val="20"/>
              </w:rPr>
              <w:t>1613)</w:t>
            </w:r>
          </w:p>
          <w:p w:rsidR="00DE07A1" w:rsidRPr="001E16AC" w:rsidRDefault="00DE07A1" w:rsidP="008F098E">
            <w:pPr>
              <w:rPr>
                <w:rFonts w:cstheme="minorHAnsi"/>
                <w:sz w:val="20"/>
              </w:rPr>
            </w:pPr>
          </w:p>
          <w:p w:rsidR="00DE07A1" w:rsidRPr="001E16AC" w:rsidRDefault="00DE07A1" w:rsidP="008F098E">
            <w:pPr>
              <w:rPr>
                <w:rFonts w:cstheme="minorHAnsi"/>
                <w:sz w:val="20"/>
              </w:rPr>
            </w:pPr>
            <w:r>
              <w:rPr>
                <w:rFonts w:cstheme="minorHAnsi"/>
                <w:sz w:val="20"/>
              </w:rPr>
              <w:t>Torstensson- krigen (1643-</w:t>
            </w:r>
            <w:r w:rsidRPr="001E16AC">
              <w:rPr>
                <w:rFonts w:cstheme="minorHAnsi"/>
                <w:sz w:val="20"/>
              </w:rPr>
              <w:t>1645)</w:t>
            </w:r>
          </w:p>
          <w:p w:rsidR="00DE07A1" w:rsidRPr="001E16AC" w:rsidRDefault="00DE07A1" w:rsidP="008F098E">
            <w:pPr>
              <w:rPr>
                <w:rFonts w:cstheme="minorHAnsi"/>
                <w:sz w:val="20"/>
              </w:rPr>
            </w:pPr>
          </w:p>
        </w:tc>
        <w:tc>
          <w:tcPr>
            <w:tcW w:w="2692" w:type="dxa"/>
          </w:tcPr>
          <w:p w:rsidR="00DE07A1" w:rsidRDefault="00DE07A1" w:rsidP="008F098E">
            <w:pPr>
              <w:pStyle w:val="Brdtekst"/>
              <w:rPr>
                <w:rFonts w:cstheme="minorHAnsi"/>
                <w:sz w:val="20"/>
                <w:szCs w:val="20"/>
              </w:rPr>
            </w:pPr>
            <w:r w:rsidRPr="001E16AC">
              <w:rPr>
                <w:rFonts w:cstheme="minorHAnsi"/>
                <w:sz w:val="20"/>
                <w:szCs w:val="20"/>
              </w:rPr>
              <w:t>Eleven kan redegøre for konsekvenser af samspil mellem dansk historie og omverden</w:t>
            </w:r>
          </w:p>
          <w:p w:rsidR="00DE07A1" w:rsidRPr="001E16AC" w:rsidRDefault="00DE07A1" w:rsidP="008F098E">
            <w:pPr>
              <w:pStyle w:val="Brdtekst"/>
              <w:rPr>
                <w:rFonts w:cstheme="minorHAnsi"/>
                <w:sz w:val="20"/>
                <w:szCs w:val="20"/>
              </w:rPr>
            </w:pPr>
            <w:r w:rsidRPr="001E16AC">
              <w:rPr>
                <w:rFonts w:cstheme="minorHAnsi"/>
                <w:sz w:val="20"/>
                <w:szCs w:val="20"/>
              </w:rPr>
              <w:t>Eleven kan formulere enkle historiske problemstillinger</w:t>
            </w:r>
          </w:p>
          <w:p w:rsidR="00DE07A1" w:rsidRPr="001E16AC" w:rsidRDefault="00DE07A1" w:rsidP="008F098E">
            <w:pPr>
              <w:rPr>
                <w:rFonts w:cstheme="minorHAnsi"/>
                <w:sz w:val="20"/>
              </w:rPr>
            </w:pPr>
          </w:p>
        </w:tc>
        <w:tc>
          <w:tcPr>
            <w:tcW w:w="2550" w:type="dxa"/>
          </w:tcPr>
          <w:p w:rsidR="00DE07A1" w:rsidRDefault="00DE07A1" w:rsidP="008F098E">
            <w:pPr>
              <w:pStyle w:val="Brdtekst"/>
              <w:spacing w:after="0"/>
              <w:rPr>
                <w:rFonts w:cstheme="minorHAnsi"/>
                <w:sz w:val="20"/>
                <w:szCs w:val="20"/>
              </w:rPr>
            </w:pPr>
            <w:r w:rsidRPr="003D7CF4">
              <w:rPr>
                <w:rFonts w:cstheme="minorHAnsi"/>
                <w:sz w:val="20"/>
                <w:szCs w:val="20"/>
              </w:rPr>
              <w:t xml:space="preserve">Eleven kan </w:t>
            </w:r>
          </w:p>
          <w:p w:rsidR="00DE07A1" w:rsidRPr="007556EA" w:rsidRDefault="00DE07A1" w:rsidP="00DE07A1">
            <w:pPr>
              <w:pStyle w:val="Brdtekst"/>
              <w:numPr>
                <w:ilvl w:val="0"/>
                <w:numId w:val="8"/>
              </w:numPr>
              <w:spacing w:after="0"/>
              <w:ind w:left="175" w:hanging="142"/>
              <w:rPr>
                <w:rFonts w:cstheme="minorHAnsi"/>
                <w:sz w:val="20"/>
              </w:rPr>
            </w:pPr>
            <w:r w:rsidRPr="003D7CF4">
              <w:rPr>
                <w:rFonts w:cstheme="minorHAnsi"/>
                <w:sz w:val="20"/>
                <w:szCs w:val="20"/>
              </w:rPr>
              <w:t>skabe overblik over de forskellige faser af krigene mellem Sverige og Danmark</w:t>
            </w:r>
          </w:p>
          <w:p w:rsidR="00DE07A1" w:rsidRPr="001E16AC" w:rsidRDefault="00DE07A1" w:rsidP="00DE07A1">
            <w:pPr>
              <w:pStyle w:val="Brdtekst"/>
              <w:numPr>
                <w:ilvl w:val="0"/>
                <w:numId w:val="8"/>
              </w:numPr>
              <w:spacing w:after="0"/>
              <w:ind w:left="175" w:hanging="142"/>
              <w:rPr>
                <w:rFonts w:cstheme="minorHAnsi"/>
                <w:sz w:val="20"/>
              </w:rPr>
            </w:pPr>
            <w:r>
              <w:rPr>
                <w:rFonts w:cstheme="minorHAnsi"/>
                <w:sz w:val="20"/>
              </w:rPr>
              <w:t>finde</w:t>
            </w:r>
            <w:r w:rsidRPr="001E16AC">
              <w:rPr>
                <w:rFonts w:cstheme="minorHAnsi"/>
                <w:sz w:val="20"/>
              </w:rPr>
              <w:t xml:space="preserve"> relevante problemstillinger bag de enkelte krige i perioden</w:t>
            </w:r>
          </w:p>
        </w:tc>
        <w:tc>
          <w:tcPr>
            <w:tcW w:w="3464" w:type="dxa"/>
          </w:tcPr>
          <w:p w:rsidR="00DE07A1" w:rsidRPr="001E16AC" w:rsidRDefault="00DE07A1" w:rsidP="00DE07A1">
            <w:pPr>
              <w:pStyle w:val="Listeafsnit"/>
              <w:numPr>
                <w:ilvl w:val="0"/>
                <w:numId w:val="3"/>
              </w:numPr>
              <w:ind w:left="176" w:hanging="176"/>
              <w:rPr>
                <w:rFonts w:cstheme="minorHAnsi"/>
                <w:sz w:val="20"/>
              </w:rPr>
            </w:pPr>
            <w:r w:rsidRPr="001E16AC">
              <w:rPr>
                <w:rFonts w:cstheme="minorHAnsi"/>
                <w:sz w:val="20"/>
              </w:rPr>
              <w:t xml:space="preserve">Læsning og arbejde med bogen side </w:t>
            </w:r>
            <w:r>
              <w:rPr>
                <w:rFonts w:cstheme="minorHAnsi"/>
                <w:sz w:val="20"/>
              </w:rPr>
              <w:t>11-</w:t>
            </w:r>
            <w:r w:rsidRPr="001E16AC">
              <w:rPr>
                <w:rFonts w:cstheme="minorHAnsi"/>
                <w:sz w:val="20"/>
              </w:rPr>
              <w:t>21. Brug bilag 4 under læsningen.</w:t>
            </w:r>
          </w:p>
          <w:p w:rsidR="00DE07A1" w:rsidRPr="001E16AC" w:rsidRDefault="00DE07A1" w:rsidP="00DE07A1">
            <w:pPr>
              <w:pStyle w:val="Listeafsnit"/>
              <w:numPr>
                <w:ilvl w:val="0"/>
                <w:numId w:val="3"/>
              </w:numPr>
              <w:ind w:left="176" w:hanging="176"/>
              <w:rPr>
                <w:rFonts w:cstheme="minorHAnsi"/>
                <w:sz w:val="20"/>
              </w:rPr>
            </w:pPr>
            <w:r w:rsidRPr="001E16AC">
              <w:rPr>
                <w:rFonts w:cstheme="minorHAnsi"/>
                <w:sz w:val="20"/>
              </w:rPr>
              <w:t>Opsamling på elevernes arbejde</w:t>
            </w:r>
          </w:p>
          <w:p w:rsidR="00DE07A1" w:rsidRPr="001E16AC" w:rsidRDefault="00DE07A1" w:rsidP="008F098E">
            <w:pPr>
              <w:ind w:left="176" w:hanging="176"/>
              <w:rPr>
                <w:rFonts w:cstheme="minorHAnsi"/>
                <w:sz w:val="20"/>
              </w:rPr>
            </w:pPr>
          </w:p>
          <w:p w:rsidR="00DE07A1" w:rsidRPr="001E16AC" w:rsidRDefault="00DE07A1" w:rsidP="008F098E">
            <w:pPr>
              <w:ind w:left="176" w:hanging="176"/>
              <w:rPr>
                <w:rFonts w:cstheme="minorHAnsi"/>
                <w:sz w:val="20"/>
              </w:rPr>
            </w:pPr>
          </w:p>
          <w:p w:rsidR="00DE07A1" w:rsidRPr="001E16AC" w:rsidRDefault="00DE07A1" w:rsidP="008F098E">
            <w:pPr>
              <w:ind w:left="176" w:hanging="176"/>
              <w:rPr>
                <w:rFonts w:cstheme="minorHAnsi"/>
                <w:sz w:val="20"/>
              </w:rPr>
            </w:pPr>
          </w:p>
          <w:p w:rsidR="00DE07A1" w:rsidRPr="001E16AC" w:rsidRDefault="00DE07A1" w:rsidP="008F098E">
            <w:pPr>
              <w:pStyle w:val="Listeafsnit"/>
              <w:ind w:left="176" w:hanging="176"/>
              <w:rPr>
                <w:rFonts w:cstheme="minorHAnsi"/>
                <w:sz w:val="20"/>
              </w:rPr>
            </w:pPr>
          </w:p>
        </w:tc>
        <w:tc>
          <w:tcPr>
            <w:tcW w:w="3050" w:type="dxa"/>
          </w:tcPr>
          <w:p w:rsidR="00DE07A1" w:rsidRPr="001E16AC" w:rsidRDefault="00DE07A1" w:rsidP="008F098E">
            <w:pPr>
              <w:rPr>
                <w:rFonts w:cstheme="minorHAnsi"/>
                <w:sz w:val="20"/>
              </w:rPr>
            </w:pPr>
          </w:p>
        </w:tc>
      </w:tr>
      <w:tr w:rsidR="00DE07A1" w:rsidRPr="001E16AC" w:rsidTr="008F098E">
        <w:trPr>
          <w:trHeight w:val="1987"/>
        </w:trPr>
        <w:tc>
          <w:tcPr>
            <w:tcW w:w="1006" w:type="dxa"/>
          </w:tcPr>
          <w:p w:rsidR="00DE07A1" w:rsidRPr="001E16AC" w:rsidRDefault="00DE07A1" w:rsidP="008F098E">
            <w:pPr>
              <w:rPr>
                <w:rFonts w:cstheme="minorHAnsi"/>
                <w:sz w:val="20"/>
              </w:rPr>
            </w:pPr>
          </w:p>
        </w:tc>
        <w:tc>
          <w:tcPr>
            <w:tcW w:w="2690" w:type="dxa"/>
          </w:tcPr>
          <w:p w:rsidR="00DE07A1" w:rsidRPr="001E16AC" w:rsidRDefault="00DE07A1" w:rsidP="008F098E">
            <w:pPr>
              <w:rPr>
                <w:rFonts w:cstheme="minorHAnsi"/>
                <w:sz w:val="20"/>
              </w:rPr>
            </w:pPr>
            <w:r w:rsidRPr="00B02680">
              <w:rPr>
                <w:rFonts w:cstheme="minorHAnsi"/>
                <w:sz w:val="20"/>
              </w:rPr>
              <w:t>Kildearbejde</w:t>
            </w:r>
          </w:p>
        </w:tc>
        <w:tc>
          <w:tcPr>
            <w:tcW w:w="2692" w:type="dxa"/>
          </w:tcPr>
          <w:p w:rsidR="00DE07A1" w:rsidRPr="001E16AC" w:rsidRDefault="00DE07A1" w:rsidP="008F098E">
            <w:pPr>
              <w:pStyle w:val="Brdtekst"/>
              <w:rPr>
                <w:rFonts w:cstheme="minorHAnsi"/>
                <w:sz w:val="20"/>
                <w:szCs w:val="20"/>
              </w:rPr>
            </w:pPr>
            <w:r w:rsidRPr="00B02680">
              <w:rPr>
                <w:rFonts w:cstheme="minorHAnsi"/>
                <w:sz w:val="20"/>
                <w:szCs w:val="20"/>
              </w:rPr>
              <w:t>Eleven kan læse historiske kilder og udtrykke sig mundtligt og skriftligt om deres indhold og formål</w:t>
            </w:r>
          </w:p>
        </w:tc>
        <w:tc>
          <w:tcPr>
            <w:tcW w:w="2550" w:type="dxa"/>
          </w:tcPr>
          <w:p w:rsidR="00DE07A1" w:rsidRDefault="00DE07A1" w:rsidP="008F098E">
            <w:pPr>
              <w:rPr>
                <w:rFonts w:cstheme="minorHAnsi"/>
                <w:sz w:val="20"/>
              </w:rPr>
            </w:pPr>
            <w:r w:rsidRPr="00B02680">
              <w:rPr>
                <w:rFonts w:cstheme="minorHAnsi"/>
                <w:sz w:val="20"/>
              </w:rPr>
              <w:t xml:space="preserve">Eleven kan </w:t>
            </w:r>
          </w:p>
          <w:p w:rsidR="00DE07A1" w:rsidRDefault="00DE07A1" w:rsidP="00DE07A1">
            <w:pPr>
              <w:pStyle w:val="Listeafsnit"/>
              <w:numPr>
                <w:ilvl w:val="0"/>
                <w:numId w:val="9"/>
              </w:numPr>
              <w:ind w:left="175" w:hanging="175"/>
              <w:rPr>
                <w:rFonts w:cstheme="minorHAnsi"/>
                <w:sz w:val="20"/>
              </w:rPr>
            </w:pPr>
            <w:r w:rsidRPr="007556EA">
              <w:rPr>
                <w:rFonts w:cstheme="minorHAnsi"/>
                <w:sz w:val="20"/>
              </w:rPr>
              <w:t>i</w:t>
            </w:r>
            <w:r>
              <w:rPr>
                <w:rFonts w:cstheme="minorHAnsi"/>
                <w:sz w:val="20"/>
              </w:rPr>
              <w:t>dentificere kilderne i teksten</w:t>
            </w:r>
          </w:p>
          <w:p w:rsidR="00DE07A1" w:rsidRDefault="00DE07A1" w:rsidP="00DE07A1">
            <w:pPr>
              <w:pStyle w:val="Listeafsnit"/>
              <w:numPr>
                <w:ilvl w:val="0"/>
                <w:numId w:val="9"/>
              </w:numPr>
              <w:ind w:left="175" w:hanging="175"/>
              <w:rPr>
                <w:rFonts w:cstheme="minorHAnsi"/>
                <w:sz w:val="20"/>
              </w:rPr>
            </w:pPr>
            <w:r w:rsidRPr="007556EA">
              <w:rPr>
                <w:rFonts w:cstheme="minorHAnsi"/>
                <w:sz w:val="20"/>
              </w:rPr>
              <w:t>gengive indhold</w:t>
            </w:r>
          </w:p>
          <w:p w:rsidR="00DE07A1" w:rsidRPr="00812226" w:rsidRDefault="00DE07A1" w:rsidP="00DE07A1">
            <w:pPr>
              <w:pStyle w:val="Listeafsnit"/>
              <w:numPr>
                <w:ilvl w:val="0"/>
                <w:numId w:val="9"/>
              </w:numPr>
              <w:ind w:left="175" w:hanging="175"/>
              <w:rPr>
                <w:rFonts w:cstheme="minorHAnsi"/>
                <w:sz w:val="20"/>
              </w:rPr>
            </w:pPr>
            <w:r w:rsidRPr="007556EA">
              <w:rPr>
                <w:rFonts w:cstheme="minorHAnsi"/>
                <w:sz w:val="20"/>
              </w:rPr>
              <w:t>forholde sig til afsender/modtager og kilders betydning for historieundervisningen</w:t>
            </w:r>
          </w:p>
        </w:tc>
        <w:tc>
          <w:tcPr>
            <w:tcW w:w="3464" w:type="dxa"/>
          </w:tcPr>
          <w:p w:rsidR="00DE07A1" w:rsidRPr="00B02680" w:rsidRDefault="00DE07A1" w:rsidP="00DE07A1">
            <w:pPr>
              <w:pStyle w:val="Listeafsnit"/>
              <w:numPr>
                <w:ilvl w:val="0"/>
                <w:numId w:val="3"/>
              </w:numPr>
              <w:ind w:left="176" w:hanging="176"/>
              <w:rPr>
                <w:rFonts w:cstheme="minorHAnsi"/>
                <w:sz w:val="20"/>
              </w:rPr>
            </w:pPr>
            <w:r w:rsidRPr="00B02680">
              <w:rPr>
                <w:rFonts w:cstheme="minorHAnsi"/>
                <w:sz w:val="20"/>
              </w:rPr>
              <w:t>Ar</w:t>
            </w:r>
            <w:r>
              <w:rPr>
                <w:rFonts w:cstheme="minorHAnsi"/>
                <w:sz w:val="20"/>
              </w:rPr>
              <w:t>bejde med kilderne på side 11-</w:t>
            </w:r>
            <w:r w:rsidRPr="00B02680">
              <w:rPr>
                <w:rFonts w:cstheme="minorHAnsi"/>
                <w:sz w:val="20"/>
              </w:rPr>
              <w:t>21. Lad eleverne arbejde med afsnittets kilder ved hjælp af bilag 5. Brug</w:t>
            </w:r>
            <w:r>
              <w:rPr>
                <w:rFonts w:cstheme="minorHAnsi"/>
                <w:sz w:val="20"/>
              </w:rPr>
              <w:t xml:space="preserve"> herefter god tid på opsamlingen.</w:t>
            </w:r>
          </w:p>
        </w:tc>
        <w:tc>
          <w:tcPr>
            <w:tcW w:w="3050" w:type="dxa"/>
          </w:tcPr>
          <w:p w:rsidR="00DE07A1" w:rsidRPr="001E16AC" w:rsidRDefault="00DE07A1" w:rsidP="008F098E">
            <w:pPr>
              <w:rPr>
                <w:rFonts w:cstheme="minorHAnsi"/>
                <w:sz w:val="20"/>
              </w:rPr>
            </w:pPr>
          </w:p>
        </w:tc>
      </w:tr>
      <w:tr w:rsidR="00DE07A1" w:rsidRPr="001E16AC" w:rsidTr="008F098E">
        <w:trPr>
          <w:trHeight w:val="2681"/>
        </w:trPr>
        <w:tc>
          <w:tcPr>
            <w:tcW w:w="1006" w:type="dxa"/>
            <w:vMerge w:val="restart"/>
          </w:tcPr>
          <w:p w:rsidR="00DE07A1" w:rsidRDefault="00DE07A1" w:rsidP="008F098E">
            <w:pPr>
              <w:rPr>
                <w:rFonts w:cstheme="minorHAnsi"/>
                <w:sz w:val="20"/>
              </w:rPr>
            </w:pPr>
            <w:r w:rsidRPr="001E16AC">
              <w:rPr>
                <w:rFonts w:cstheme="minorHAnsi"/>
                <w:sz w:val="20"/>
              </w:rPr>
              <w:t>3</w:t>
            </w:r>
          </w:p>
          <w:p w:rsidR="00DE07A1" w:rsidRPr="001E16AC" w:rsidRDefault="00DE07A1" w:rsidP="008F098E">
            <w:pPr>
              <w:rPr>
                <w:rFonts w:cstheme="minorHAnsi"/>
                <w:sz w:val="20"/>
              </w:rPr>
            </w:pPr>
            <w:r>
              <w:rPr>
                <w:rFonts w:cstheme="minorHAnsi"/>
                <w:sz w:val="20"/>
              </w:rPr>
              <w:t xml:space="preserve">(2 </w:t>
            </w:r>
            <w:proofErr w:type="spellStart"/>
            <w:r>
              <w:rPr>
                <w:rFonts w:cstheme="minorHAnsi"/>
                <w:sz w:val="20"/>
              </w:rPr>
              <w:t>lek</w:t>
            </w:r>
            <w:proofErr w:type="spellEnd"/>
            <w:r>
              <w:rPr>
                <w:rFonts w:cstheme="minorHAnsi"/>
                <w:sz w:val="20"/>
              </w:rPr>
              <w:t>.)</w:t>
            </w:r>
          </w:p>
        </w:tc>
        <w:tc>
          <w:tcPr>
            <w:tcW w:w="2690" w:type="dxa"/>
          </w:tcPr>
          <w:p w:rsidR="00DE07A1" w:rsidRPr="001E16AC" w:rsidRDefault="00DE07A1" w:rsidP="008F098E">
            <w:pPr>
              <w:rPr>
                <w:rFonts w:cstheme="minorHAnsi"/>
                <w:sz w:val="20"/>
              </w:rPr>
            </w:pPr>
            <w:r>
              <w:rPr>
                <w:rFonts w:cstheme="minorHAnsi"/>
                <w:sz w:val="20"/>
              </w:rPr>
              <w:t>Karl Gustav-krigene (1657-</w:t>
            </w:r>
            <w:r w:rsidRPr="001E16AC">
              <w:rPr>
                <w:rFonts w:cstheme="minorHAnsi"/>
                <w:sz w:val="20"/>
              </w:rPr>
              <w:t>1660)</w:t>
            </w:r>
          </w:p>
          <w:p w:rsidR="00DE07A1" w:rsidRPr="001E16AC" w:rsidRDefault="00DE07A1" w:rsidP="008F098E">
            <w:pPr>
              <w:rPr>
                <w:rFonts w:cstheme="minorHAnsi"/>
                <w:sz w:val="20"/>
              </w:rPr>
            </w:pPr>
          </w:p>
          <w:p w:rsidR="00DE07A1" w:rsidRPr="001E16AC" w:rsidRDefault="00DE07A1" w:rsidP="008F098E">
            <w:pPr>
              <w:rPr>
                <w:rFonts w:cstheme="minorHAnsi"/>
                <w:sz w:val="20"/>
              </w:rPr>
            </w:pPr>
            <w:r w:rsidRPr="001E16AC">
              <w:rPr>
                <w:rFonts w:cstheme="minorHAnsi"/>
                <w:sz w:val="20"/>
              </w:rPr>
              <w:t xml:space="preserve">Den skånske Krig </w:t>
            </w:r>
            <w:r>
              <w:rPr>
                <w:rFonts w:cstheme="minorHAnsi"/>
                <w:sz w:val="20"/>
              </w:rPr>
              <w:t>(1675-</w:t>
            </w:r>
            <w:r w:rsidRPr="001E16AC">
              <w:rPr>
                <w:rFonts w:cstheme="minorHAnsi"/>
                <w:sz w:val="20"/>
              </w:rPr>
              <w:t>1679)</w:t>
            </w:r>
          </w:p>
          <w:p w:rsidR="00DE07A1" w:rsidRPr="001E16AC" w:rsidRDefault="00DE07A1" w:rsidP="008F098E">
            <w:pPr>
              <w:rPr>
                <w:rFonts w:cstheme="minorHAnsi"/>
                <w:sz w:val="20"/>
              </w:rPr>
            </w:pPr>
          </w:p>
          <w:p w:rsidR="00DE07A1" w:rsidRPr="001E16AC" w:rsidRDefault="00DE07A1" w:rsidP="008F098E">
            <w:pPr>
              <w:rPr>
                <w:rFonts w:cstheme="minorHAnsi"/>
                <w:sz w:val="20"/>
              </w:rPr>
            </w:pPr>
            <w:r w:rsidRPr="001E16AC">
              <w:rPr>
                <w:rFonts w:cstheme="minorHAnsi"/>
                <w:sz w:val="20"/>
              </w:rPr>
              <w:t>Den store nordiske Krig (</w:t>
            </w:r>
            <w:r>
              <w:rPr>
                <w:rFonts w:cstheme="minorHAnsi"/>
                <w:sz w:val="20"/>
              </w:rPr>
              <w:t>1700, 1709-</w:t>
            </w:r>
            <w:r w:rsidRPr="001E16AC">
              <w:rPr>
                <w:rFonts w:cstheme="minorHAnsi"/>
                <w:sz w:val="20"/>
              </w:rPr>
              <w:t>1720)</w:t>
            </w:r>
          </w:p>
        </w:tc>
        <w:tc>
          <w:tcPr>
            <w:tcW w:w="2692" w:type="dxa"/>
          </w:tcPr>
          <w:p w:rsidR="00DE07A1" w:rsidRPr="001E16AC" w:rsidRDefault="00DE07A1" w:rsidP="008F098E">
            <w:pPr>
              <w:pStyle w:val="Brdtekst"/>
              <w:rPr>
                <w:rFonts w:cstheme="minorHAnsi"/>
                <w:sz w:val="20"/>
                <w:szCs w:val="20"/>
              </w:rPr>
            </w:pPr>
            <w:r w:rsidRPr="001E16AC">
              <w:rPr>
                <w:rFonts w:cstheme="minorHAnsi"/>
                <w:sz w:val="20"/>
                <w:szCs w:val="20"/>
              </w:rPr>
              <w:t>Eleven kan redegøre for konsekvenser af samspil mellem dansk historie og omverden</w:t>
            </w:r>
          </w:p>
          <w:p w:rsidR="00DE07A1" w:rsidRPr="001E16AC" w:rsidRDefault="00DE07A1" w:rsidP="008F098E">
            <w:pPr>
              <w:rPr>
                <w:rFonts w:cstheme="minorHAnsi"/>
                <w:sz w:val="20"/>
              </w:rPr>
            </w:pPr>
          </w:p>
        </w:tc>
        <w:tc>
          <w:tcPr>
            <w:tcW w:w="2550" w:type="dxa"/>
          </w:tcPr>
          <w:p w:rsidR="00DE07A1" w:rsidRDefault="00DE07A1" w:rsidP="008F098E">
            <w:pPr>
              <w:rPr>
                <w:rFonts w:cstheme="minorHAnsi"/>
                <w:sz w:val="20"/>
              </w:rPr>
            </w:pPr>
            <w:r w:rsidRPr="001E16AC">
              <w:rPr>
                <w:rFonts w:cstheme="minorHAnsi"/>
                <w:sz w:val="20"/>
              </w:rPr>
              <w:t xml:space="preserve">Eleven kan </w:t>
            </w:r>
          </w:p>
          <w:p w:rsidR="00DE07A1" w:rsidRDefault="00DE07A1" w:rsidP="00DE07A1">
            <w:pPr>
              <w:pStyle w:val="Listeafsnit"/>
              <w:numPr>
                <w:ilvl w:val="0"/>
                <w:numId w:val="3"/>
              </w:numPr>
              <w:ind w:left="175" w:hanging="175"/>
              <w:rPr>
                <w:rFonts w:cstheme="minorHAnsi"/>
                <w:sz w:val="20"/>
              </w:rPr>
            </w:pPr>
            <w:r w:rsidRPr="00812226">
              <w:rPr>
                <w:rFonts w:cstheme="minorHAnsi"/>
                <w:sz w:val="20"/>
              </w:rPr>
              <w:t>skabe overblik over de forskellige faser af krigene mellem Sverige og Danmark</w:t>
            </w:r>
          </w:p>
          <w:p w:rsidR="00DE07A1" w:rsidRDefault="00DE07A1" w:rsidP="00DE07A1">
            <w:pPr>
              <w:pStyle w:val="Listeafsnit"/>
              <w:numPr>
                <w:ilvl w:val="0"/>
                <w:numId w:val="3"/>
              </w:numPr>
              <w:ind w:left="175" w:hanging="175"/>
              <w:rPr>
                <w:rFonts w:cstheme="minorHAnsi"/>
                <w:sz w:val="20"/>
              </w:rPr>
            </w:pPr>
            <w:r w:rsidRPr="00812226">
              <w:rPr>
                <w:rFonts w:cstheme="minorHAnsi"/>
                <w:sz w:val="20"/>
              </w:rPr>
              <w:t>finde relevante problemstillinger bag de enkelte krige i perioden</w:t>
            </w:r>
          </w:p>
          <w:p w:rsidR="00DE07A1" w:rsidRPr="00812226" w:rsidRDefault="00DE07A1" w:rsidP="00DE07A1">
            <w:pPr>
              <w:pStyle w:val="Listeafsnit"/>
              <w:numPr>
                <w:ilvl w:val="0"/>
                <w:numId w:val="3"/>
              </w:numPr>
              <w:ind w:left="175" w:hanging="175"/>
              <w:rPr>
                <w:rFonts w:cstheme="minorHAnsi"/>
                <w:sz w:val="20"/>
              </w:rPr>
            </w:pPr>
            <w:r w:rsidRPr="00812226">
              <w:rPr>
                <w:rFonts w:cstheme="minorHAnsi"/>
                <w:sz w:val="20"/>
              </w:rPr>
              <w:t xml:space="preserve">identificere og beskrive centrale personer i datidens konflikter      </w:t>
            </w:r>
          </w:p>
        </w:tc>
        <w:tc>
          <w:tcPr>
            <w:tcW w:w="3464" w:type="dxa"/>
          </w:tcPr>
          <w:p w:rsidR="00DE07A1" w:rsidRPr="003D7CF4" w:rsidRDefault="00DE07A1" w:rsidP="00DE07A1">
            <w:pPr>
              <w:pStyle w:val="Listeafsnit"/>
              <w:numPr>
                <w:ilvl w:val="0"/>
                <w:numId w:val="3"/>
              </w:numPr>
              <w:ind w:left="176" w:hanging="176"/>
              <w:rPr>
                <w:rFonts w:cstheme="minorHAnsi"/>
                <w:sz w:val="20"/>
              </w:rPr>
            </w:pPr>
            <w:r w:rsidRPr="003D7CF4">
              <w:rPr>
                <w:rFonts w:cstheme="minorHAnsi"/>
                <w:sz w:val="20"/>
              </w:rPr>
              <w:t>Læsning og arbejde med bogen side</w:t>
            </w:r>
            <w:r>
              <w:rPr>
                <w:rFonts w:cstheme="minorHAnsi"/>
                <w:sz w:val="20"/>
              </w:rPr>
              <w:t xml:space="preserve"> 22-</w:t>
            </w:r>
            <w:r w:rsidRPr="003D7CF4">
              <w:rPr>
                <w:rFonts w:cstheme="minorHAnsi"/>
                <w:sz w:val="20"/>
              </w:rPr>
              <w:t>34. Brug bilag 6 under læsningen.</w:t>
            </w:r>
          </w:p>
          <w:p w:rsidR="00DE07A1" w:rsidRPr="001E16AC" w:rsidRDefault="00DE07A1" w:rsidP="00DE07A1">
            <w:pPr>
              <w:pStyle w:val="Listeafsnit"/>
              <w:numPr>
                <w:ilvl w:val="0"/>
                <w:numId w:val="3"/>
              </w:numPr>
              <w:ind w:left="176" w:hanging="176"/>
              <w:rPr>
                <w:rFonts w:cstheme="minorHAnsi"/>
                <w:sz w:val="20"/>
              </w:rPr>
            </w:pPr>
            <w:r w:rsidRPr="001E16AC">
              <w:rPr>
                <w:rFonts w:cstheme="minorHAnsi"/>
                <w:sz w:val="20"/>
              </w:rPr>
              <w:t>Opsamling på elevernes arbejde</w:t>
            </w:r>
          </w:p>
          <w:p w:rsidR="00DE07A1" w:rsidRPr="001E16AC" w:rsidRDefault="00DE07A1" w:rsidP="008F098E">
            <w:pPr>
              <w:pStyle w:val="Listeafsnit"/>
              <w:ind w:left="176" w:hanging="176"/>
              <w:rPr>
                <w:rFonts w:cstheme="minorHAnsi"/>
                <w:sz w:val="20"/>
              </w:rPr>
            </w:pPr>
          </w:p>
          <w:p w:rsidR="00DE07A1" w:rsidRPr="001E16AC" w:rsidRDefault="00DE07A1" w:rsidP="008F098E">
            <w:pPr>
              <w:pStyle w:val="Listeafsnit"/>
              <w:ind w:left="176" w:hanging="176"/>
              <w:rPr>
                <w:rFonts w:cstheme="minorHAnsi"/>
                <w:sz w:val="20"/>
              </w:rPr>
            </w:pPr>
          </w:p>
        </w:tc>
        <w:tc>
          <w:tcPr>
            <w:tcW w:w="3050" w:type="dxa"/>
          </w:tcPr>
          <w:p w:rsidR="00DE07A1" w:rsidRPr="001E16AC" w:rsidRDefault="00DE07A1" w:rsidP="008F098E">
            <w:pPr>
              <w:rPr>
                <w:rFonts w:cstheme="minorHAnsi"/>
                <w:sz w:val="20"/>
              </w:rPr>
            </w:pPr>
          </w:p>
        </w:tc>
      </w:tr>
      <w:tr w:rsidR="00DE07A1" w:rsidRPr="001E16AC" w:rsidTr="008F098E">
        <w:tc>
          <w:tcPr>
            <w:tcW w:w="1006" w:type="dxa"/>
            <w:vMerge/>
          </w:tcPr>
          <w:p w:rsidR="00DE07A1" w:rsidRPr="001E16AC" w:rsidRDefault="00DE07A1" w:rsidP="008F098E">
            <w:pPr>
              <w:rPr>
                <w:rFonts w:cstheme="minorHAnsi"/>
                <w:sz w:val="20"/>
              </w:rPr>
            </w:pPr>
          </w:p>
        </w:tc>
        <w:tc>
          <w:tcPr>
            <w:tcW w:w="2690" w:type="dxa"/>
          </w:tcPr>
          <w:p w:rsidR="00DE07A1" w:rsidRPr="001E16AC" w:rsidRDefault="00DE07A1" w:rsidP="008F098E">
            <w:pPr>
              <w:rPr>
                <w:rFonts w:cstheme="minorHAnsi"/>
                <w:sz w:val="20"/>
              </w:rPr>
            </w:pPr>
            <w:r w:rsidRPr="00B02680">
              <w:rPr>
                <w:rFonts w:cstheme="minorHAnsi"/>
                <w:sz w:val="20"/>
              </w:rPr>
              <w:t>Kildearbejde</w:t>
            </w:r>
          </w:p>
        </w:tc>
        <w:tc>
          <w:tcPr>
            <w:tcW w:w="2692" w:type="dxa"/>
          </w:tcPr>
          <w:p w:rsidR="00DE07A1" w:rsidRPr="001E16AC" w:rsidRDefault="00DE07A1" w:rsidP="008F098E">
            <w:pPr>
              <w:rPr>
                <w:rFonts w:cstheme="minorHAnsi"/>
                <w:sz w:val="20"/>
              </w:rPr>
            </w:pPr>
            <w:r w:rsidRPr="00B02680">
              <w:rPr>
                <w:rFonts w:cstheme="minorHAnsi"/>
                <w:sz w:val="20"/>
              </w:rPr>
              <w:t>Eleven kan læse historiske kilder og udtrykke sig mundtligt og skriftligt om deres indhold og formål</w:t>
            </w:r>
          </w:p>
        </w:tc>
        <w:tc>
          <w:tcPr>
            <w:tcW w:w="2550" w:type="dxa"/>
          </w:tcPr>
          <w:p w:rsidR="00DE07A1" w:rsidRDefault="00DE07A1" w:rsidP="008F098E">
            <w:pPr>
              <w:rPr>
                <w:rFonts w:cstheme="minorHAnsi"/>
                <w:sz w:val="20"/>
              </w:rPr>
            </w:pPr>
            <w:r w:rsidRPr="00B02680">
              <w:rPr>
                <w:rFonts w:cstheme="minorHAnsi"/>
                <w:sz w:val="20"/>
              </w:rPr>
              <w:t xml:space="preserve">Eleven kan </w:t>
            </w:r>
          </w:p>
          <w:p w:rsidR="00DE07A1" w:rsidRDefault="00DE07A1" w:rsidP="00DE07A1">
            <w:pPr>
              <w:pStyle w:val="Listeafsnit"/>
              <w:numPr>
                <w:ilvl w:val="0"/>
                <w:numId w:val="10"/>
              </w:numPr>
              <w:ind w:left="175" w:hanging="175"/>
              <w:rPr>
                <w:rFonts w:cstheme="minorHAnsi"/>
                <w:sz w:val="20"/>
              </w:rPr>
            </w:pPr>
            <w:r w:rsidRPr="00812226">
              <w:rPr>
                <w:rFonts w:cstheme="minorHAnsi"/>
                <w:sz w:val="20"/>
              </w:rPr>
              <w:t>med baggrund i kilde om Kongeloven</w:t>
            </w:r>
            <w:r>
              <w:rPr>
                <w:rFonts w:cstheme="minorHAnsi"/>
                <w:sz w:val="20"/>
              </w:rPr>
              <w:t xml:space="preserve"> </w:t>
            </w:r>
            <w:proofErr w:type="gramStart"/>
            <w:r>
              <w:rPr>
                <w:rFonts w:cstheme="minorHAnsi"/>
                <w:sz w:val="20"/>
              </w:rPr>
              <w:t>forklare</w:t>
            </w:r>
            <w:proofErr w:type="gramEnd"/>
            <w:r>
              <w:rPr>
                <w:rFonts w:cstheme="minorHAnsi"/>
                <w:sz w:val="20"/>
              </w:rPr>
              <w:t xml:space="preserve"> begrebet enevælde</w:t>
            </w:r>
          </w:p>
          <w:p w:rsidR="00DE07A1" w:rsidRPr="00812226" w:rsidRDefault="00DE07A1" w:rsidP="00DE07A1">
            <w:pPr>
              <w:pStyle w:val="Listeafsnit"/>
              <w:numPr>
                <w:ilvl w:val="0"/>
                <w:numId w:val="10"/>
              </w:numPr>
              <w:ind w:left="175" w:hanging="175"/>
              <w:rPr>
                <w:rFonts w:cstheme="minorHAnsi"/>
                <w:sz w:val="20"/>
              </w:rPr>
            </w:pPr>
            <w:r>
              <w:rPr>
                <w:rFonts w:cstheme="minorHAnsi"/>
                <w:sz w:val="20"/>
              </w:rPr>
              <w:t xml:space="preserve">beskrive </w:t>
            </w:r>
            <w:r w:rsidRPr="00812226">
              <w:rPr>
                <w:rFonts w:cstheme="minorHAnsi"/>
                <w:sz w:val="20"/>
              </w:rPr>
              <w:t>forskelle mellem datidens og nutidens kongehus</w:t>
            </w:r>
          </w:p>
        </w:tc>
        <w:tc>
          <w:tcPr>
            <w:tcW w:w="3464" w:type="dxa"/>
          </w:tcPr>
          <w:p w:rsidR="00DE07A1" w:rsidRPr="00B02680" w:rsidRDefault="00DE07A1" w:rsidP="00DE07A1">
            <w:pPr>
              <w:pStyle w:val="Listeafsnit"/>
              <w:numPr>
                <w:ilvl w:val="0"/>
                <w:numId w:val="4"/>
              </w:numPr>
              <w:ind w:left="176" w:hanging="176"/>
              <w:rPr>
                <w:rFonts w:cstheme="minorHAnsi"/>
                <w:sz w:val="20"/>
              </w:rPr>
            </w:pPr>
            <w:r w:rsidRPr="00B02680">
              <w:rPr>
                <w:rFonts w:cstheme="minorHAnsi"/>
                <w:sz w:val="20"/>
              </w:rPr>
              <w:t>Arbejde med kilden side 27 – Kongeloven samt spørgsmålene nederst i bilag 6</w:t>
            </w:r>
          </w:p>
        </w:tc>
        <w:tc>
          <w:tcPr>
            <w:tcW w:w="3050" w:type="dxa"/>
          </w:tcPr>
          <w:p w:rsidR="00DE07A1" w:rsidRPr="001E16AC" w:rsidRDefault="00DE07A1" w:rsidP="008F098E">
            <w:pPr>
              <w:rPr>
                <w:rFonts w:cstheme="minorHAnsi"/>
                <w:sz w:val="20"/>
              </w:rPr>
            </w:pPr>
          </w:p>
        </w:tc>
      </w:tr>
      <w:tr w:rsidR="00DE07A1" w:rsidRPr="001E16AC" w:rsidTr="008F098E">
        <w:tc>
          <w:tcPr>
            <w:tcW w:w="1006" w:type="dxa"/>
          </w:tcPr>
          <w:p w:rsidR="00DE07A1" w:rsidRPr="001E16AC" w:rsidRDefault="00DE07A1" w:rsidP="008F098E">
            <w:pPr>
              <w:rPr>
                <w:rFonts w:cstheme="minorHAnsi"/>
                <w:sz w:val="20"/>
              </w:rPr>
            </w:pPr>
            <w:r w:rsidRPr="001E16AC">
              <w:rPr>
                <w:rFonts w:cstheme="minorHAnsi"/>
                <w:sz w:val="20"/>
              </w:rPr>
              <w:t>4</w:t>
            </w:r>
          </w:p>
          <w:p w:rsidR="00DE07A1" w:rsidRPr="001E16AC" w:rsidRDefault="00DE07A1" w:rsidP="008F098E">
            <w:pPr>
              <w:rPr>
                <w:rFonts w:cstheme="minorHAnsi"/>
                <w:sz w:val="20"/>
              </w:rPr>
            </w:pPr>
            <w:r>
              <w:rPr>
                <w:rFonts w:cstheme="minorHAnsi"/>
                <w:sz w:val="20"/>
              </w:rPr>
              <w:t xml:space="preserve">(2 </w:t>
            </w:r>
            <w:proofErr w:type="spellStart"/>
            <w:r>
              <w:rPr>
                <w:rFonts w:cstheme="minorHAnsi"/>
                <w:sz w:val="20"/>
              </w:rPr>
              <w:t>lek</w:t>
            </w:r>
            <w:proofErr w:type="spellEnd"/>
            <w:r>
              <w:rPr>
                <w:rFonts w:cstheme="minorHAnsi"/>
                <w:sz w:val="20"/>
              </w:rPr>
              <w:t>.)</w:t>
            </w:r>
          </w:p>
        </w:tc>
        <w:tc>
          <w:tcPr>
            <w:tcW w:w="2690" w:type="dxa"/>
          </w:tcPr>
          <w:p w:rsidR="00DE07A1" w:rsidRPr="001E16AC" w:rsidRDefault="00DE07A1" w:rsidP="008F098E">
            <w:pPr>
              <w:rPr>
                <w:rFonts w:cstheme="minorHAnsi"/>
                <w:sz w:val="20"/>
              </w:rPr>
            </w:pPr>
            <w:r w:rsidRPr="001E16AC">
              <w:rPr>
                <w:rFonts w:cstheme="minorHAnsi"/>
                <w:sz w:val="20"/>
              </w:rPr>
              <w:t>Afrunding</w:t>
            </w:r>
          </w:p>
        </w:tc>
        <w:tc>
          <w:tcPr>
            <w:tcW w:w="2692" w:type="dxa"/>
          </w:tcPr>
          <w:p w:rsidR="00DE07A1" w:rsidRPr="001E16AC" w:rsidRDefault="00DE07A1" w:rsidP="008F098E">
            <w:pPr>
              <w:rPr>
                <w:rFonts w:cstheme="minorHAnsi"/>
                <w:sz w:val="20"/>
              </w:rPr>
            </w:pPr>
          </w:p>
        </w:tc>
        <w:tc>
          <w:tcPr>
            <w:tcW w:w="2550" w:type="dxa"/>
          </w:tcPr>
          <w:p w:rsidR="00DE07A1" w:rsidRDefault="00DE07A1" w:rsidP="008F098E">
            <w:pPr>
              <w:rPr>
                <w:rFonts w:cstheme="minorHAnsi"/>
                <w:sz w:val="20"/>
              </w:rPr>
            </w:pPr>
            <w:r>
              <w:rPr>
                <w:rFonts w:cstheme="minorHAnsi"/>
                <w:sz w:val="20"/>
              </w:rPr>
              <w:t xml:space="preserve">Eleverne kan </w:t>
            </w:r>
          </w:p>
          <w:p w:rsidR="00DE07A1" w:rsidRPr="00812226" w:rsidRDefault="00DE07A1" w:rsidP="00DE07A1">
            <w:pPr>
              <w:pStyle w:val="Listeafsnit"/>
              <w:numPr>
                <w:ilvl w:val="0"/>
                <w:numId w:val="4"/>
              </w:numPr>
              <w:ind w:left="175" w:hanging="175"/>
              <w:rPr>
                <w:rFonts w:cstheme="minorHAnsi"/>
                <w:sz w:val="20"/>
              </w:rPr>
            </w:pPr>
            <w:r w:rsidRPr="00812226">
              <w:rPr>
                <w:rFonts w:cstheme="minorHAnsi"/>
                <w:sz w:val="20"/>
              </w:rPr>
              <w:t>overføre deres erhvervede viden til en digitalproduktion</w:t>
            </w:r>
          </w:p>
        </w:tc>
        <w:tc>
          <w:tcPr>
            <w:tcW w:w="3464" w:type="dxa"/>
          </w:tcPr>
          <w:p w:rsidR="00DE07A1" w:rsidRPr="001E16AC" w:rsidRDefault="00DE07A1" w:rsidP="00DE07A1">
            <w:pPr>
              <w:pStyle w:val="Listeafsnit"/>
              <w:numPr>
                <w:ilvl w:val="0"/>
                <w:numId w:val="5"/>
              </w:numPr>
              <w:ind w:left="176" w:hanging="176"/>
              <w:rPr>
                <w:rFonts w:cstheme="minorHAnsi"/>
                <w:sz w:val="20"/>
              </w:rPr>
            </w:pPr>
            <w:r w:rsidRPr="001E16AC">
              <w:rPr>
                <w:rFonts w:cstheme="minorHAnsi"/>
                <w:sz w:val="20"/>
              </w:rPr>
              <w:t xml:space="preserve">Eleverne arbejder med </w:t>
            </w:r>
            <w:proofErr w:type="spellStart"/>
            <w:r w:rsidRPr="001E16AC">
              <w:rPr>
                <w:rFonts w:cstheme="minorHAnsi"/>
                <w:sz w:val="20"/>
              </w:rPr>
              <w:t>Tiki</w:t>
            </w:r>
            <w:proofErr w:type="spellEnd"/>
            <w:r w:rsidRPr="001E16AC">
              <w:rPr>
                <w:rFonts w:cstheme="minorHAnsi"/>
                <w:sz w:val="20"/>
              </w:rPr>
              <w:t>-Toki over de forskellige faser af Svensker</w:t>
            </w:r>
            <w:r>
              <w:rPr>
                <w:rFonts w:cstheme="minorHAnsi"/>
                <w:sz w:val="20"/>
              </w:rPr>
              <w:t>krigene. Notaterne fra bilag 3-</w:t>
            </w:r>
            <w:r w:rsidRPr="001E16AC">
              <w:rPr>
                <w:rFonts w:cstheme="minorHAnsi"/>
                <w:sz w:val="20"/>
              </w:rPr>
              <w:t xml:space="preserve">6 anvendes i arbejdet </w:t>
            </w:r>
          </w:p>
          <w:p w:rsidR="00DE07A1" w:rsidRPr="001E16AC" w:rsidRDefault="00DE07A1" w:rsidP="00DE07A1">
            <w:pPr>
              <w:pStyle w:val="Listeafsnit"/>
              <w:numPr>
                <w:ilvl w:val="0"/>
                <w:numId w:val="2"/>
              </w:numPr>
              <w:ind w:left="176" w:hanging="176"/>
              <w:rPr>
                <w:rFonts w:cstheme="minorHAnsi"/>
                <w:sz w:val="20"/>
              </w:rPr>
            </w:pPr>
            <w:r w:rsidRPr="001E16AC">
              <w:rPr>
                <w:rFonts w:cstheme="minorHAnsi"/>
                <w:sz w:val="20"/>
              </w:rPr>
              <w:t xml:space="preserve">Forløbet afsluttes med anden del af sprogvideoer fra </w:t>
            </w:r>
            <w:r>
              <w:rPr>
                <w:rFonts w:cstheme="minorHAnsi"/>
                <w:sz w:val="20"/>
              </w:rPr>
              <w:t>YouTube</w:t>
            </w:r>
            <w:r w:rsidRPr="001E16AC">
              <w:rPr>
                <w:rFonts w:cstheme="minorHAnsi"/>
                <w:sz w:val="20"/>
              </w:rPr>
              <w:t xml:space="preserve">. Herefter samtale på klassen om forholdet mellem Sverige og Danmark lige nu. </w:t>
            </w:r>
          </w:p>
        </w:tc>
        <w:tc>
          <w:tcPr>
            <w:tcW w:w="3050" w:type="dxa"/>
          </w:tcPr>
          <w:p w:rsidR="00DE07A1" w:rsidRPr="001E16AC" w:rsidRDefault="00DE07A1" w:rsidP="008F098E">
            <w:pPr>
              <w:rPr>
                <w:rFonts w:cstheme="minorHAnsi"/>
                <w:sz w:val="20"/>
              </w:rPr>
            </w:pPr>
          </w:p>
        </w:tc>
      </w:tr>
    </w:tbl>
    <w:p w:rsidR="0027575F" w:rsidRDefault="00695DF6"/>
    <w:p w:rsidR="00A30405" w:rsidRDefault="00A30405">
      <w:r>
        <w:br w:type="page"/>
      </w:r>
    </w:p>
    <w:p w:rsidR="00A30405" w:rsidRDefault="00A30405">
      <w:pPr>
        <w:sectPr w:rsidR="00A30405" w:rsidSect="00DE07A1">
          <w:pgSz w:w="16838" w:h="11906" w:orient="landscape"/>
          <w:pgMar w:top="1134" w:right="1701" w:bottom="1134" w:left="1701" w:header="708" w:footer="708" w:gutter="0"/>
          <w:cols w:space="708"/>
          <w:docGrid w:linePitch="360"/>
        </w:sectPr>
      </w:pPr>
    </w:p>
    <w:p w:rsidR="00A30405" w:rsidRPr="00A30405" w:rsidRDefault="00A30405" w:rsidP="00A30405">
      <w:pPr>
        <w:keepNext/>
        <w:keepLines/>
        <w:spacing w:before="480" w:after="0"/>
        <w:outlineLvl w:val="0"/>
        <w:rPr>
          <w:rFonts w:eastAsiaTheme="majorEastAsia" w:cstheme="minorHAnsi"/>
          <w:b/>
          <w:bCs/>
          <w:sz w:val="28"/>
          <w:szCs w:val="28"/>
        </w:rPr>
      </w:pPr>
      <w:r w:rsidRPr="00A30405">
        <w:rPr>
          <w:rFonts w:eastAsiaTheme="majorEastAsia" w:cstheme="minorHAnsi"/>
          <w:b/>
          <w:bCs/>
          <w:sz w:val="28"/>
          <w:szCs w:val="28"/>
        </w:rPr>
        <w:lastRenderedPageBreak/>
        <w:t>Forslag til:</w:t>
      </w:r>
    </w:p>
    <w:p w:rsidR="00A30405" w:rsidRPr="00A30405" w:rsidRDefault="00A30405" w:rsidP="00A30405">
      <w:pPr>
        <w:keepNext/>
        <w:keepLines/>
        <w:spacing w:before="200" w:after="0"/>
        <w:outlineLvl w:val="1"/>
        <w:rPr>
          <w:rFonts w:eastAsiaTheme="majorEastAsia" w:cstheme="minorHAnsi"/>
          <w:b/>
          <w:bCs/>
          <w:sz w:val="26"/>
          <w:szCs w:val="26"/>
        </w:rPr>
      </w:pPr>
      <w:r w:rsidRPr="00A30405">
        <w:rPr>
          <w:rFonts w:eastAsiaTheme="majorEastAsia" w:cstheme="minorHAnsi"/>
          <w:b/>
          <w:bCs/>
          <w:sz w:val="26"/>
          <w:szCs w:val="26"/>
        </w:rPr>
        <w:t>Undervisningsdifferentiering</w:t>
      </w:r>
    </w:p>
    <w:p w:rsidR="00A30405" w:rsidRPr="00A30405" w:rsidRDefault="00A30405" w:rsidP="00A30405">
      <w:pPr>
        <w:rPr>
          <w:rFonts w:cstheme="minorHAnsi"/>
        </w:rPr>
      </w:pPr>
      <w:r w:rsidRPr="00A30405">
        <w:rPr>
          <w:rFonts w:cstheme="minorHAnsi"/>
        </w:rPr>
        <w:t xml:space="preserve">Man kan udfordre enkelte fagligt stærke elever med den fulde artikel fra Kristelig Dagblad (bilag 2). Tilsvarende kan den fulde Unionstekst angående Kalmarunionen også bruges. </w:t>
      </w:r>
    </w:p>
    <w:p w:rsidR="00A30405" w:rsidRPr="00A30405" w:rsidRDefault="00A30405" w:rsidP="00A30405">
      <w:pPr>
        <w:keepNext/>
        <w:keepLines/>
        <w:spacing w:before="200" w:after="0"/>
        <w:outlineLvl w:val="1"/>
        <w:rPr>
          <w:rFonts w:eastAsiaTheme="majorEastAsia" w:cstheme="minorHAnsi"/>
          <w:b/>
          <w:bCs/>
          <w:sz w:val="26"/>
          <w:szCs w:val="26"/>
        </w:rPr>
      </w:pPr>
      <w:r w:rsidRPr="00A30405">
        <w:rPr>
          <w:rFonts w:eastAsiaTheme="majorEastAsia" w:cstheme="minorHAnsi"/>
          <w:b/>
          <w:bCs/>
          <w:sz w:val="26"/>
          <w:szCs w:val="26"/>
        </w:rPr>
        <w:t>Evalueringsformer</w:t>
      </w:r>
    </w:p>
    <w:p w:rsidR="00A30405" w:rsidRPr="00A30405" w:rsidRDefault="00A30405" w:rsidP="00A30405">
      <w:pPr>
        <w:rPr>
          <w:rFonts w:cstheme="minorHAnsi"/>
        </w:rPr>
      </w:pPr>
      <w:r w:rsidRPr="00A30405">
        <w:rPr>
          <w:rFonts w:cstheme="minorHAnsi"/>
        </w:rPr>
        <w:t xml:space="preserve">Efter arbejdet med Svenskerkrigene kan eleverne lave </w:t>
      </w:r>
      <w:proofErr w:type="spellStart"/>
      <w:r w:rsidRPr="00A30405">
        <w:rPr>
          <w:rFonts w:cstheme="minorHAnsi"/>
        </w:rPr>
        <w:t>Tiki</w:t>
      </w:r>
      <w:proofErr w:type="spellEnd"/>
      <w:r w:rsidRPr="00A30405">
        <w:rPr>
          <w:rFonts w:cstheme="minorHAnsi"/>
        </w:rPr>
        <w:t>-Toki eller anden digital præsentation, der beskriver tiden 1563-1720. Her kan noterne fra bilag 4-7 være en god hjælp, sammen med side 35 i bogen.</w:t>
      </w:r>
    </w:p>
    <w:p w:rsidR="00A30405" w:rsidRPr="00A30405" w:rsidRDefault="00A30405" w:rsidP="00A30405">
      <w:pPr>
        <w:keepNext/>
        <w:keepLines/>
        <w:spacing w:before="200" w:after="0"/>
        <w:outlineLvl w:val="1"/>
        <w:rPr>
          <w:rFonts w:eastAsiaTheme="majorEastAsia" w:cstheme="minorHAnsi"/>
          <w:b/>
          <w:bCs/>
          <w:sz w:val="26"/>
          <w:szCs w:val="26"/>
        </w:rPr>
      </w:pPr>
      <w:r w:rsidRPr="00A30405">
        <w:rPr>
          <w:rFonts w:eastAsiaTheme="majorEastAsia" w:cstheme="minorHAnsi"/>
          <w:b/>
          <w:bCs/>
          <w:sz w:val="26"/>
          <w:szCs w:val="26"/>
        </w:rPr>
        <w:t>Bevægelse</w:t>
      </w:r>
    </w:p>
    <w:p w:rsidR="00A30405" w:rsidRPr="00A30405" w:rsidRDefault="00A30405" w:rsidP="00A30405">
      <w:pPr>
        <w:rPr>
          <w:rFonts w:cstheme="minorHAnsi"/>
        </w:rPr>
      </w:pPr>
      <w:r w:rsidRPr="00A30405">
        <w:rPr>
          <w:rFonts w:cstheme="minorHAnsi"/>
        </w:rPr>
        <w:t>Historiestafet. Find en side på nettet om personerne i bilag 7. Brug evt. let tekst fra historiefaget.dk. Hent teksten ind i dokument og fjern herefter enkelte centrale ord i teksten og indsæt i stedet en streg (se evt. bilag 8 og 9). Del klassen op i grupper af 2 eller 3, og placer ark med den fulde tekst et centralt sted ude eller inde på skolen. Hver gruppe har ark med fjernede ord. Lad nu eleverne enkeltvis løbe ud og finde et ord ad gangen, som skrives ind på gruppens ark. Vinderen er det hurtigste hold med flest rigtige (også rigtigt stavet!). Når alle har hentet ordene, læses arket igennem på klassen, og grupperne retter evt. fejl.</w:t>
      </w:r>
    </w:p>
    <w:p w:rsidR="00A30405" w:rsidRPr="00A30405" w:rsidRDefault="00A30405" w:rsidP="00A30405">
      <w:pPr>
        <w:keepNext/>
        <w:keepLines/>
        <w:spacing w:before="480" w:after="0"/>
        <w:outlineLvl w:val="0"/>
        <w:rPr>
          <w:rFonts w:eastAsiaTheme="majorEastAsia" w:cstheme="minorHAnsi"/>
          <w:b/>
          <w:bCs/>
          <w:sz w:val="28"/>
          <w:szCs w:val="28"/>
        </w:rPr>
      </w:pPr>
      <w:r w:rsidRPr="00A30405">
        <w:rPr>
          <w:rFonts w:eastAsiaTheme="majorEastAsia" w:cstheme="minorHAnsi"/>
          <w:b/>
          <w:bCs/>
          <w:sz w:val="28"/>
          <w:szCs w:val="28"/>
        </w:rPr>
        <w:t>Øvrige gode råd og kommentarer</w:t>
      </w:r>
    </w:p>
    <w:p w:rsidR="00A30405" w:rsidRPr="00A30405" w:rsidRDefault="00A30405" w:rsidP="00A30405">
      <w:pPr>
        <w:rPr>
          <w:rFonts w:cstheme="minorHAnsi"/>
        </w:rPr>
      </w:pPr>
      <w:r w:rsidRPr="00A30405">
        <w:rPr>
          <w:rFonts w:cstheme="minorHAnsi"/>
        </w:rPr>
        <w:t>Mellem modul 2 og 3 samt modul 3 og 4 kan det blive nødvendigt med elevlektie og herefter opsamling modulet efter.</w:t>
      </w:r>
    </w:p>
    <w:p w:rsidR="00A30405" w:rsidRPr="00A30405" w:rsidRDefault="00A30405" w:rsidP="00A30405">
      <w:pPr>
        <w:rPr>
          <w:rFonts w:cstheme="minorHAnsi"/>
        </w:rPr>
      </w:pPr>
      <w:r w:rsidRPr="00A30405">
        <w:rPr>
          <w:rFonts w:cstheme="minorHAnsi"/>
        </w:rPr>
        <w:t>Hvis man har god tid eller evt. kan bruge tid fra andre fag, kan man vise klip fra både den danske tv-serie Gøngehøvdingen og den svenske tv-serie Snaphanerne. De kan begge findes på CFU.</w:t>
      </w:r>
    </w:p>
    <w:p w:rsidR="00A30405" w:rsidRPr="00A30405" w:rsidRDefault="00A30405" w:rsidP="00A30405">
      <w:pPr>
        <w:rPr>
          <w:rFonts w:cstheme="minorHAnsi"/>
        </w:rPr>
      </w:pPr>
    </w:p>
    <w:p w:rsidR="00A30405" w:rsidRPr="00A30405" w:rsidRDefault="00A30405" w:rsidP="00A30405">
      <w:pPr>
        <w:rPr>
          <w:rFonts w:cstheme="minorHAnsi"/>
        </w:rPr>
      </w:pPr>
    </w:p>
    <w:p w:rsidR="00A30405" w:rsidRPr="00A30405" w:rsidRDefault="00A30405" w:rsidP="00A30405">
      <w:pPr>
        <w:rPr>
          <w:rFonts w:cstheme="minorHAnsi"/>
        </w:rPr>
      </w:pPr>
    </w:p>
    <w:p w:rsidR="00A30405" w:rsidRPr="00A30405" w:rsidRDefault="00A30405" w:rsidP="00A30405">
      <w:pPr>
        <w:rPr>
          <w:rFonts w:cstheme="minorHAnsi"/>
        </w:rPr>
      </w:pPr>
    </w:p>
    <w:p w:rsidR="00A30405" w:rsidRPr="00A30405" w:rsidRDefault="00A30405" w:rsidP="00A30405">
      <w:pPr>
        <w:rPr>
          <w:rFonts w:cstheme="minorHAnsi"/>
        </w:rPr>
      </w:pPr>
    </w:p>
    <w:p w:rsidR="00A30405" w:rsidRPr="00A30405" w:rsidRDefault="00A30405" w:rsidP="00A30405">
      <w:pPr>
        <w:rPr>
          <w:rFonts w:cstheme="minorHAnsi"/>
        </w:rPr>
      </w:pPr>
    </w:p>
    <w:p w:rsidR="00A30405" w:rsidRPr="00A30405" w:rsidRDefault="00A30405" w:rsidP="00A30405">
      <w:pPr>
        <w:rPr>
          <w:rFonts w:cstheme="minorHAnsi"/>
        </w:rPr>
      </w:pPr>
    </w:p>
    <w:p w:rsidR="00A30405" w:rsidRPr="00A30405" w:rsidRDefault="00A30405" w:rsidP="00A30405">
      <w:pPr>
        <w:rPr>
          <w:rFonts w:cstheme="minorHAnsi"/>
        </w:rPr>
      </w:pPr>
      <w:r w:rsidRPr="00A30405">
        <w:rPr>
          <w:rFonts w:cstheme="minorHAnsi"/>
        </w:rPr>
        <w:br w:type="page"/>
      </w:r>
    </w:p>
    <w:p w:rsidR="00A30405" w:rsidRPr="00A30405" w:rsidRDefault="00A30405" w:rsidP="00A30405">
      <w:pPr>
        <w:rPr>
          <w:rFonts w:eastAsia="Times New Roman" w:cstheme="minorHAnsi"/>
          <w:b/>
          <w:color w:val="000000"/>
          <w:sz w:val="28"/>
          <w:szCs w:val="28"/>
        </w:rPr>
      </w:pPr>
      <w:r w:rsidRPr="00A30405">
        <w:rPr>
          <w:rFonts w:eastAsia="Times New Roman" w:cstheme="minorHAnsi"/>
          <w:color w:val="000000"/>
          <w:sz w:val="40"/>
          <w:szCs w:val="40"/>
        </w:rPr>
        <w:lastRenderedPageBreak/>
        <w:t xml:space="preserve">Bilag 1 </w:t>
      </w:r>
    </w:p>
    <w:p w:rsidR="00A30405" w:rsidRPr="00A30405" w:rsidRDefault="00A30405" w:rsidP="00A30405">
      <w:pPr>
        <w:jc w:val="center"/>
        <w:rPr>
          <w:rFonts w:eastAsia="Times New Roman" w:cstheme="minorHAnsi"/>
          <w:b/>
          <w:color w:val="000000"/>
          <w:sz w:val="40"/>
          <w:szCs w:val="40"/>
        </w:rPr>
      </w:pPr>
      <w:r w:rsidRPr="00A30405">
        <w:rPr>
          <w:rFonts w:eastAsia="Times New Roman" w:cstheme="minorHAnsi"/>
          <w:b/>
          <w:color w:val="000000"/>
          <w:sz w:val="40"/>
          <w:szCs w:val="40"/>
        </w:rPr>
        <w:t>Naboer</w:t>
      </w: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Hvem er dine naboer?</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Taler du ofte med dine naboer?</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Hvad er en god nabo?</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Hvad er en dårlig nabo?</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Hvad kan man gøre for at have det godt med sine naboer?</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Hvilke naboer har Danmark?</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Har Danmark gode naboer?</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rFonts w:cstheme="minorHAnsi"/>
          <w:sz w:val="24"/>
          <w:szCs w:val="24"/>
        </w:rPr>
        <w:t>Hvilke eksempler kender du på, at Danmark har haft problemer med sine naboer?</w:t>
      </w:r>
    </w:p>
    <w:p w:rsidR="00A30405" w:rsidRPr="00A30405" w:rsidRDefault="00A30405" w:rsidP="00A30405">
      <w:pPr>
        <w:rPr>
          <w:rFonts w:cstheme="minorHAnsi"/>
          <w:sz w:val="24"/>
          <w:szCs w:val="24"/>
        </w:rPr>
      </w:pPr>
    </w:p>
    <w:p w:rsidR="00A30405" w:rsidRPr="00A30405" w:rsidRDefault="00A30405" w:rsidP="00A30405">
      <w:pPr>
        <w:numPr>
          <w:ilvl w:val="0"/>
          <w:numId w:val="11"/>
        </w:numPr>
        <w:contextualSpacing/>
        <w:rPr>
          <w:rFonts w:cstheme="minorHAnsi"/>
          <w:sz w:val="24"/>
          <w:szCs w:val="24"/>
        </w:rPr>
      </w:pPr>
      <w:r w:rsidRPr="00A30405">
        <w:rPr>
          <w:sz w:val="24"/>
          <w:szCs w:val="24"/>
        </w:rPr>
        <w:t xml:space="preserve">Nævn tre ting, du synes er godt ved Sverige, og tre ting, du </w:t>
      </w:r>
      <w:proofErr w:type="gramStart"/>
      <w:r w:rsidRPr="00A30405">
        <w:rPr>
          <w:sz w:val="24"/>
          <w:szCs w:val="24"/>
        </w:rPr>
        <w:t>mener er</w:t>
      </w:r>
      <w:proofErr w:type="gramEnd"/>
      <w:r w:rsidRPr="00A30405">
        <w:rPr>
          <w:sz w:val="24"/>
          <w:szCs w:val="24"/>
        </w:rPr>
        <w:t xml:space="preserve"> dårligt.</w:t>
      </w:r>
    </w:p>
    <w:p w:rsidR="00A30405" w:rsidRPr="00A30405" w:rsidRDefault="00A30405" w:rsidP="00A30405">
      <w:pPr>
        <w:rPr>
          <w:rFonts w:cstheme="minorHAnsi"/>
          <w:b/>
          <w:sz w:val="28"/>
          <w:szCs w:val="28"/>
        </w:rPr>
      </w:pPr>
      <w:r w:rsidRPr="00A30405">
        <w:rPr>
          <w:rFonts w:cstheme="minorHAnsi"/>
          <w:b/>
          <w:sz w:val="28"/>
          <w:szCs w:val="28"/>
        </w:rPr>
        <w:br w:type="page"/>
      </w:r>
    </w:p>
    <w:p w:rsidR="00A30405" w:rsidRPr="00A30405" w:rsidRDefault="00A30405" w:rsidP="00A30405">
      <w:pPr>
        <w:rPr>
          <w:rFonts w:cstheme="minorHAnsi"/>
          <w:b/>
          <w:sz w:val="28"/>
          <w:szCs w:val="28"/>
        </w:rPr>
      </w:pPr>
      <w:r w:rsidRPr="00A30405">
        <w:rPr>
          <w:rFonts w:eastAsia="Times New Roman" w:cstheme="minorHAnsi"/>
          <w:color w:val="000000"/>
          <w:sz w:val="40"/>
          <w:szCs w:val="40"/>
        </w:rPr>
        <w:lastRenderedPageBreak/>
        <w:t>Bilag 2</w:t>
      </w:r>
    </w:p>
    <w:p w:rsidR="00A30405" w:rsidRPr="00A30405" w:rsidRDefault="00A30405" w:rsidP="00A30405">
      <w:pPr>
        <w:spacing w:after="0"/>
        <w:rPr>
          <w:rFonts w:eastAsia="Times New Roman" w:cstheme="minorHAnsi"/>
          <w:color w:val="000000"/>
        </w:rPr>
      </w:pPr>
      <w:r w:rsidRPr="00A30405">
        <w:rPr>
          <w:rFonts w:eastAsia="Times New Roman" w:cstheme="minorHAnsi"/>
          <w:i/>
          <w:color w:val="000000"/>
        </w:rPr>
        <w:t xml:space="preserve">Forholdet mellem danskerne og svenskerne er ofte debatteret i både svenske og danske aviser. Her er et uddrag fra en artikel i Kristelig Dagblad d. 17. september 2010 under overskriften </w:t>
      </w:r>
      <w:r w:rsidRPr="00A30405">
        <w:rPr>
          <w:rFonts w:eastAsia="Times New Roman" w:cstheme="minorHAnsi"/>
          <w:color w:val="000000"/>
        </w:rPr>
        <w:t>”Danskere vil være danske - svenskere vil være bedst.”</w:t>
      </w:r>
    </w:p>
    <w:p w:rsidR="00A30405" w:rsidRPr="00A30405" w:rsidRDefault="00A30405" w:rsidP="00A30405">
      <w:pPr>
        <w:spacing w:after="0"/>
        <w:rPr>
          <w:rFonts w:eastAsia="Times New Roman" w:cstheme="minorHAnsi"/>
          <w:i/>
          <w:color w:val="000000"/>
        </w:rPr>
      </w:pPr>
    </w:p>
    <w:p w:rsidR="00A30405" w:rsidRPr="00A30405" w:rsidRDefault="00A30405" w:rsidP="00A30405">
      <w:pPr>
        <w:spacing w:after="0" w:line="375" w:lineRule="atLeast"/>
        <w:rPr>
          <w:rFonts w:cstheme="minorHAnsi"/>
          <w:color w:val="000000"/>
          <w:sz w:val="26"/>
          <w:szCs w:val="26"/>
          <w:lang w:eastAsia="da-DK"/>
        </w:rPr>
      </w:pPr>
      <w:r w:rsidRPr="00A30405">
        <w:rPr>
          <w:rFonts w:cstheme="minorHAnsi"/>
          <w:color w:val="000000"/>
          <w:sz w:val="26"/>
          <w:szCs w:val="26"/>
          <w:lang w:eastAsia="da-DK"/>
        </w:rPr>
        <w:t xml:space="preserve">Samlet set kan man sige, </w:t>
      </w:r>
      <w:proofErr w:type="gramStart"/>
      <w:r w:rsidRPr="00A30405">
        <w:rPr>
          <w:rFonts w:cstheme="minorHAnsi"/>
          <w:color w:val="000000"/>
          <w:sz w:val="26"/>
          <w:szCs w:val="26"/>
          <w:lang w:eastAsia="da-DK"/>
        </w:rPr>
        <w:t>at</w:t>
      </w:r>
      <w:proofErr w:type="gramEnd"/>
      <w:r w:rsidRPr="00A30405">
        <w:rPr>
          <w:rFonts w:cstheme="minorHAnsi"/>
          <w:color w:val="000000"/>
          <w:sz w:val="26"/>
          <w:szCs w:val="26"/>
          <w:lang w:eastAsia="da-DK"/>
        </w:rPr>
        <w:t xml:space="preserve"> </w:t>
      </w:r>
      <w:proofErr w:type="gramStart"/>
      <w:r w:rsidRPr="00A30405">
        <w:rPr>
          <w:rFonts w:cstheme="minorHAnsi"/>
          <w:color w:val="000000"/>
          <w:sz w:val="26"/>
          <w:szCs w:val="26"/>
          <w:lang w:eastAsia="da-DK"/>
        </w:rPr>
        <w:t>fra</w:t>
      </w:r>
      <w:proofErr w:type="gramEnd"/>
      <w:r w:rsidRPr="00A30405">
        <w:rPr>
          <w:rFonts w:cstheme="minorHAnsi"/>
          <w:color w:val="000000"/>
          <w:sz w:val="26"/>
          <w:szCs w:val="26"/>
          <w:lang w:eastAsia="da-DK"/>
        </w:rPr>
        <w:t xml:space="preserve"> svenskerne belejrer København og erobrer Skåne, Halland og Blekinge i 1600-tallet, og frem til Danmark bliver europamestre i fodbold på svensk grund i 1992, er forholdet mellem broderfolkene så skævt, at lillebror Danmark anstrenger sig enormt for at få en enkelt sejr over arvefjenden. Storebror Sverige ænser derimod dårligt nok rivaliseringen.</w:t>
      </w:r>
    </w:p>
    <w:p w:rsidR="00A30405" w:rsidRPr="00A30405" w:rsidRDefault="00A30405" w:rsidP="00A30405">
      <w:pPr>
        <w:spacing w:after="0" w:line="375" w:lineRule="atLeast"/>
        <w:rPr>
          <w:rFonts w:cstheme="minorHAnsi"/>
          <w:color w:val="000000"/>
          <w:sz w:val="26"/>
          <w:szCs w:val="26"/>
          <w:lang w:eastAsia="da-DK"/>
        </w:rPr>
      </w:pPr>
      <w:r w:rsidRPr="00A30405">
        <w:rPr>
          <w:rFonts w:cstheme="minorHAnsi"/>
          <w:color w:val="000000"/>
          <w:sz w:val="26"/>
          <w:szCs w:val="26"/>
          <w:lang w:eastAsia="da-DK"/>
        </w:rPr>
        <w:t>[…]</w:t>
      </w:r>
      <w:r w:rsidRPr="00A30405">
        <w:rPr>
          <w:rFonts w:cstheme="minorHAnsi"/>
          <w:color w:val="000000"/>
          <w:sz w:val="26"/>
          <w:szCs w:val="26"/>
          <w:lang w:eastAsia="da-DK"/>
        </w:rPr>
        <w:br/>
        <w:t xml:space="preserve">Dybest set ligner de to demokratier hinanden meget. Men for nogle danskere er det lidt lækkert at få lejlighed til at sige, at Sverige er et demokratisk </w:t>
      </w:r>
      <w:proofErr w:type="spellStart"/>
      <w:r w:rsidRPr="00A30405">
        <w:rPr>
          <w:rFonts w:cstheme="minorHAnsi"/>
          <w:color w:val="000000"/>
          <w:sz w:val="26"/>
          <w:szCs w:val="26"/>
          <w:lang w:eastAsia="da-DK"/>
        </w:rPr>
        <w:t>u-land</w:t>
      </w:r>
      <w:proofErr w:type="spellEnd"/>
      <w:r w:rsidRPr="00A30405">
        <w:rPr>
          <w:rFonts w:cstheme="minorHAnsi"/>
          <w:color w:val="000000"/>
          <w:sz w:val="26"/>
          <w:szCs w:val="26"/>
          <w:lang w:eastAsia="da-DK"/>
        </w:rPr>
        <w:t xml:space="preserve">. Danskerne er nok stadig lidt småsure på svenskerne siden dengang, da de var bedst til alt og vandt alle fodboldkampene. </w:t>
      </w:r>
      <w:r w:rsidRPr="00A30405">
        <w:rPr>
          <w:rFonts w:cstheme="minorHAnsi"/>
          <w:color w:val="000000"/>
          <w:sz w:val="26"/>
          <w:szCs w:val="26"/>
          <w:lang w:eastAsia="da-DK"/>
        </w:rPr>
        <w:br/>
      </w:r>
    </w:p>
    <w:p w:rsidR="00A30405" w:rsidRPr="00A30405" w:rsidRDefault="00A30405" w:rsidP="00A30405">
      <w:pPr>
        <w:spacing w:after="0" w:line="240" w:lineRule="auto"/>
        <w:rPr>
          <w:rFonts w:cstheme="minorHAnsi"/>
          <w:color w:val="000000"/>
          <w:lang w:eastAsia="da-DK"/>
        </w:rPr>
      </w:pPr>
      <w:r w:rsidRPr="00A30405">
        <w:rPr>
          <w:rFonts w:cstheme="minorHAnsi"/>
          <w:color w:val="000000"/>
          <w:lang w:eastAsia="da-DK"/>
        </w:rPr>
        <w:t xml:space="preserve">Find hele artiklen på </w:t>
      </w:r>
      <w:hyperlink r:id="rId8" w:history="1">
        <w:r w:rsidRPr="00A30405">
          <w:rPr>
            <w:rFonts w:cstheme="minorHAnsi"/>
            <w:color w:val="0000FF" w:themeColor="hyperlink"/>
            <w:u w:val="single"/>
            <w:lang w:eastAsia="da-DK"/>
          </w:rPr>
          <w:t>http://www.kristeligt-dagblad.dk/danmark/danskere-vil-v%C3%A6re-danske-svenskere-vil-v%C3%A6re-bedst</w:t>
        </w:r>
      </w:hyperlink>
    </w:p>
    <w:p w:rsidR="00A30405" w:rsidRPr="00A30405" w:rsidRDefault="00A30405" w:rsidP="00A30405">
      <w:pPr>
        <w:spacing w:after="0"/>
        <w:rPr>
          <w:rFonts w:cstheme="minorHAnsi"/>
          <w:sz w:val="24"/>
          <w:szCs w:val="24"/>
        </w:rPr>
      </w:pPr>
    </w:p>
    <w:p w:rsidR="00A30405" w:rsidRPr="00A30405" w:rsidRDefault="00A30405" w:rsidP="00A30405">
      <w:pPr>
        <w:spacing w:after="0"/>
        <w:rPr>
          <w:rFonts w:cstheme="minorHAnsi"/>
          <w:sz w:val="24"/>
          <w:szCs w:val="24"/>
        </w:rPr>
      </w:pPr>
      <w:r w:rsidRPr="00A30405">
        <w:rPr>
          <w:rFonts w:cstheme="minorHAnsi"/>
          <w:sz w:val="24"/>
          <w:szCs w:val="24"/>
        </w:rPr>
        <w:t xml:space="preserve">Spørgsmål til kilden </w:t>
      </w:r>
    </w:p>
    <w:p w:rsidR="00A30405" w:rsidRPr="00A30405" w:rsidRDefault="00A30405" w:rsidP="00A30405">
      <w:pPr>
        <w:numPr>
          <w:ilvl w:val="0"/>
          <w:numId w:val="12"/>
        </w:numPr>
        <w:spacing w:after="0"/>
        <w:contextualSpacing/>
        <w:rPr>
          <w:rFonts w:cstheme="minorHAnsi"/>
        </w:rPr>
      </w:pPr>
      <w:r w:rsidRPr="00A30405">
        <w:rPr>
          <w:rFonts w:cstheme="minorHAnsi"/>
        </w:rPr>
        <w:t>Hvordan bruges den svensk-danske fælles historie i citaterne?</w:t>
      </w:r>
    </w:p>
    <w:p w:rsidR="00A30405" w:rsidRPr="00A30405" w:rsidRDefault="00A30405" w:rsidP="00A30405">
      <w:pPr>
        <w:spacing w:after="0"/>
        <w:ind w:left="720"/>
        <w:contextualSpacing/>
        <w:rPr>
          <w:rFonts w:cstheme="minorHAnsi"/>
        </w:rPr>
      </w:pPr>
    </w:p>
    <w:p w:rsidR="00A30405" w:rsidRPr="00A30405" w:rsidRDefault="00A30405" w:rsidP="00A30405">
      <w:pPr>
        <w:numPr>
          <w:ilvl w:val="0"/>
          <w:numId w:val="12"/>
        </w:numPr>
        <w:spacing w:after="0"/>
        <w:contextualSpacing/>
        <w:rPr>
          <w:rFonts w:cstheme="minorHAnsi"/>
        </w:rPr>
      </w:pPr>
      <w:r w:rsidRPr="00A30405">
        <w:rPr>
          <w:rFonts w:cstheme="minorHAnsi"/>
        </w:rPr>
        <w:t>Hvilken reaktion har svenskerne ifølge artiklen til danskernes ønske om at kunne slå dem i forskellige situationer?</w:t>
      </w:r>
    </w:p>
    <w:p w:rsidR="00A30405" w:rsidRPr="00A30405" w:rsidRDefault="00A30405" w:rsidP="00A30405">
      <w:pPr>
        <w:spacing w:after="0"/>
        <w:ind w:left="720"/>
        <w:contextualSpacing/>
        <w:rPr>
          <w:rFonts w:cstheme="minorHAnsi"/>
        </w:rPr>
      </w:pPr>
    </w:p>
    <w:p w:rsidR="00A30405" w:rsidRPr="00A30405" w:rsidRDefault="00A30405" w:rsidP="00A30405">
      <w:pPr>
        <w:numPr>
          <w:ilvl w:val="0"/>
          <w:numId w:val="12"/>
        </w:numPr>
        <w:spacing w:after="0"/>
        <w:contextualSpacing/>
        <w:rPr>
          <w:rFonts w:cstheme="minorHAnsi"/>
          <w:i/>
          <w:sz w:val="20"/>
          <w:szCs w:val="20"/>
        </w:rPr>
      </w:pPr>
      <w:r w:rsidRPr="00A30405">
        <w:rPr>
          <w:rFonts w:cstheme="minorHAnsi"/>
          <w:i/>
          <w:color w:val="000000"/>
          <w:sz w:val="20"/>
          <w:szCs w:val="20"/>
        </w:rPr>
        <w:t xml:space="preserve">”Men for nogle danskere er det lidt lækkert at få lejlighed til at sige, at Sverige er et demokratisk </w:t>
      </w:r>
      <w:proofErr w:type="spellStart"/>
      <w:r w:rsidRPr="00A30405">
        <w:rPr>
          <w:rFonts w:cstheme="minorHAnsi"/>
          <w:i/>
          <w:color w:val="000000"/>
          <w:sz w:val="20"/>
          <w:szCs w:val="20"/>
        </w:rPr>
        <w:t>u-land</w:t>
      </w:r>
      <w:proofErr w:type="spellEnd"/>
      <w:r w:rsidRPr="00A30405">
        <w:rPr>
          <w:rFonts w:cstheme="minorHAnsi"/>
          <w:i/>
          <w:color w:val="000000"/>
          <w:sz w:val="20"/>
          <w:szCs w:val="20"/>
        </w:rPr>
        <w:t xml:space="preserve">”. </w:t>
      </w:r>
      <w:r w:rsidRPr="00A30405">
        <w:rPr>
          <w:rFonts w:cstheme="minorHAnsi"/>
          <w:color w:val="000000"/>
          <w:sz w:val="20"/>
          <w:szCs w:val="20"/>
        </w:rPr>
        <w:t>Hvad menes der med denne sætning?</w:t>
      </w:r>
    </w:p>
    <w:p w:rsidR="00A30405" w:rsidRPr="00A30405" w:rsidRDefault="00A30405" w:rsidP="00A30405">
      <w:pPr>
        <w:spacing w:after="0"/>
        <w:ind w:left="720"/>
        <w:contextualSpacing/>
        <w:rPr>
          <w:rFonts w:cstheme="minorHAnsi"/>
          <w:i/>
          <w:sz w:val="20"/>
          <w:szCs w:val="20"/>
        </w:rPr>
      </w:pPr>
    </w:p>
    <w:p w:rsidR="00A30405" w:rsidRPr="00A30405" w:rsidRDefault="00A30405" w:rsidP="00A30405">
      <w:pPr>
        <w:numPr>
          <w:ilvl w:val="0"/>
          <w:numId w:val="12"/>
        </w:numPr>
        <w:spacing w:after="0"/>
        <w:contextualSpacing/>
        <w:rPr>
          <w:rFonts w:cstheme="minorHAnsi"/>
          <w:sz w:val="20"/>
          <w:szCs w:val="20"/>
        </w:rPr>
      </w:pPr>
      <w:r w:rsidRPr="00A30405">
        <w:rPr>
          <w:rFonts w:cstheme="minorHAnsi"/>
          <w:sz w:val="20"/>
          <w:szCs w:val="20"/>
        </w:rPr>
        <w:t>Hvad fortæller kilden om naboskabet mellem Sverige og Danmark?</w:t>
      </w:r>
    </w:p>
    <w:p w:rsidR="00A30405" w:rsidRPr="00A30405" w:rsidRDefault="00A30405" w:rsidP="00A30405">
      <w:pPr>
        <w:spacing w:after="0"/>
        <w:ind w:left="720"/>
        <w:contextualSpacing/>
        <w:rPr>
          <w:rFonts w:cstheme="minorHAnsi"/>
          <w:sz w:val="20"/>
          <w:szCs w:val="20"/>
        </w:rPr>
      </w:pPr>
    </w:p>
    <w:p w:rsidR="00A30405" w:rsidRPr="00A30405" w:rsidRDefault="00A30405" w:rsidP="00A30405">
      <w:pPr>
        <w:numPr>
          <w:ilvl w:val="0"/>
          <w:numId w:val="12"/>
        </w:numPr>
        <w:spacing w:after="0"/>
        <w:contextualSpacing/>
        <w:rPr>
          <w:rFonts w:cstheme="minorHAnsi"/>
          <w:sz w:val="20"/>
          <w:szCs w:val="20"/>
        </w:rPr>
      </w:pPr>
      <w:r w:rsidRPr="00A30405">
        <w:rPr>
          <w:rFonts w:cstheme="minorHAnsi"/>
          <w:sz w:val="20"/>
          <w:szCs w:val="20"/>
        </w:rPr>
        <w:t xml:space="preserve">Gå på ordnet.dk og skriv definitionen af begrebet </w:t>
      </w:r>
      <w:r w:rsidRPr="00A30405">
        <w:rPr>
          <w:rFonts w:cstheme="minorHAnsi"/>
          <w:b/>
          <w:i/>
          <w:sz w:val="20"/>
          <w:szCs w:val="20"/>
        </w:rPr>
        <w:t>nabo</w:t>
      </w:r>
      <w:r w:rsidRPr="00A30405">
        <w:rPr>
          <w:rFonts w:cstheme="minorHAnsi"/>
          <w:sz w:val="20"/>
          <w:szCs w:val="20"/>
        </w:rPr>
        <w:t xml:space="preserve"> ned herunder</w:t>
      </w:r>
    </w:p>
    <w:p w:rsidR="00A30405" w:rsidRPr="00A30405" w:rsidRDefault="00A30405" w:rsidP="00A30405">
      <w:pPr>
        <w:spacing w:before="120" w:after="120"/>
        <w:ind w:left="360"/>
        <w:rPr>
          <w:rFonts w:cstheme="minorHAnsi"/>
          <w:sz w:val="20"/>
          <w:szCs w:val="20"/>
        </w:rPr>
      </w:pPr>
      <w:r w:rsidRPr="00A30405">
        <w:rPr>
          <w:rFonts w:cstheme="minorHAnsi"/>
          <w:sz w:val="20"/>
          <w:szCs w:val="20"/>
        </w:rPr>
        <w:t xml:space="preserve">_____________________________________________________________________________________________ </w:t>
      </w:r>
    </w:p>
    <w:p w:rsidR="00A30405" w:rsidRPr="00A30405" w:rsidRDefault="00A30405" w:rsidP="00A30405">
      <w:pPr>
        <w:spacing w:before="120" w:after="120"/>
        <w:ind w:left="360"/>
        <w:rPr>
          <w:rFonts w:cstheme="minorHAnsi"/>
          <w:sz w:val="20"/>
          <w:szCs w:val="20"/>
        </w:rPr>
      </w:pPr>
      <w:r w:rsidRPr="00A30405">
        <w:rPr>
          <w:rFonts w:cstheme="minorHAnsi"/>
          <w:sz w:val="20"/>
          <w:szCs w:val="20"/>
        </w:rPr>
        <w:t xml:space="preserve">_____________________________________________________________________________________________ </w:t>
      </w:r>
    </w:p>
    <w:p w:rsidR="00A30405" w:rsidRPr="00A30405" w:rsidRDefault="00A30405" w:rsidP="00A30405">
      <w:pPr>
        <w:spacing w:before="120" w:after="120"/>
        <w:ind w:left="360"/>
        <w:rPr>
          <w:rFonts w:cstheme="minorHAnsi"/>
          <w:sz w:val="20"/>
          <w:szCs w:val="20"/>
        </w:rPr>
      </w:pPr>
      <w:r w:rsidRPr="00A30405">
        <w:rPr>
          <w:rFonts w:cstheme="minorHAnsi"/>
          <w:sz w:val="20"/>
          <w:szCs w:val="20"/>
        </w:rPr>
        <w:t xml:space="preserve">_____________________________________________________________________________________________ </w:t>
      </w:r>
    </w:p>
    <w:p w:rsidR="00A30405" w:rsidRPr="00A30405" w:rsidRDefault="00A30405" w:rsidP="00A30405">
      <w:pPr>
        <w:spacing w:before="120" w:after="120" w:line="240" w:lineRule="auto"/>
        <w:rPr>
          <w:rFonts w:cstheme="minorHAnsi"/>
          <w:sz w:val="20"/>
          <w:szCs w:val="20"/>
        </w:rPr>
      </w:pPr>
    </w:p>
    <w:p w:rsidR="00A30405" w:rsidRPr="00A30405" w:rsidRDefault="00A30405" w:rsidP="00A30405">
      <w:pPr>
        <w:rPr>
          <w:rFonts w:eastAsia="Times New Roman" w:cstheme="minorHAnsi"/>
          <w:color w:val="000000"/>
          <w:sz w:val="40"/>
          <w:szCs w:val="40"/>
        </w:rPr>
      </w:pPr>
      <w:r w:rsidRPr="00A30405">
        <w:rPr>
          <w:rFonts w:eastAsia="Times New Roman" w:cstheme="minorHAnsi"/>
          <w:color w:val="000000"/>
          <w:sz w:val="40"/>
          <w:szCs w:val="40"/>
        </w:rPr>
        <w:br w:type="page"/>
      </w:r>
    </w:p>
    <w:p w:rsidR="00A30405" w:rsidRPr="00A30405" w:rsidRDefault="00A30405" w:rsidP="00A30405">
      <w:pPr>
        <w:spacing w:after="0" w:line="240" w:lineRule="auto"/>
        <w:rPr>
          <w:rFonts w:eastAsia="Times New Roman" w:cstheme="minorHAnsi"/>
          <w:sz w:val="20"/>
          <w:szCs w:val="20"/>
          <w:lang w:eastAsia="da-DK"/>
        </w:rPr>
      </w:pPr>
      <w:r w:rsidRPr="00A30405">
        <w:rPr>
          <w:rFonts w:eastAsia="Times New Roman" w:cstheme="minorHAnsi"/>
          <w:color w:val="000000"/>
          <w:sz w:val="40"/>
          <w:szCs w:val="40"/>
        </w:rPr>
        <w:lastRenderedPageBreak/>
        <w:t>Bilag 3</w:t>
      </w:r>
    </w:p>
    <w:p w:rsidR="00A30405" w:rsidRPr="00A30405" w:rsidRDefault="00A30405" w:rsidP="00A30405">
      <w:pPr>
        <w:jc w:val="center"/>
        <w:rPr>
          <w:rFonts w:eastAsia="Times New Roman" w:cstheme="minorHAnsi"/>
          <w:color w:val="000000"/>
          <w:sz w:val="40"/>
          <w:szCs w:val="40"/>
        </w:rPr>
      </w:pPr>
      <w:r w:rsidRPr="00A30405">
        <w:rPr>
          <w:rFonts w:eastAsia="Times New Roman" w:cstheme="minorHAnsi"/>
          <w:color w:val="000000"/>
          <w:sz w:val="40"/>
          <w:szCs w:val="40"/>
        </w:rPr>
        <w:t>Først var fred og ro!</w:t>
      </w: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 xml:space="preserve">Opgaver til </w:t>
      </w:r>
      <w:r w:rsidRPr="00A30405">
        <w:rPr>
          <w:rFonts w:eastAsia="Times New Roman" w:cstheme="minorHAnsi"/>
          <w:b/>
          <w:i/>
          <w:color w:val="000000"/>
          <w:sz w:val="24"/>
          <w:szCs w:val="24"/>
        </w:rPr>
        <w:t>Svenskerkrigene (</w:t>
      </w:r>
      <w:proofErr w:type="spellStart"/>
      <w:r w:rsidRPr="00A30405">
        <w:rPr>
          <w:rFonts w:eastAsia="Times New Roman" w:cstheme="minorHAnsi"/>
          <w:b/>
          <w:i/>
          <w:color w:val="000000"/>
          <w:sz w:val="24"/>
          <w:szCs w:val="24"/>
        </w:rPr>
        <w:t>Meloni</w:t>
      </w:r>
      <w:proofErr w:type="spellEnd"/>
      <w:r w:rsidRPr="00A30405">
        <w:rPr>
          <w:rFonts w:eastAsia="Times New Roman" w:cstheme="minorHAnsi"/>
          <w:b/>
          <w:i/>
          <w:color w:val="000000"/>
          <w:sz w:val="24"/>
          <w:szCs w:val="24"/>
        </w:rPr>
        <w:t>)</w:t>
      </w:r>
      <w:r w:rsidRPr="00A30405">
        <w:rPr>
          <w:rFonts w:eastAsia="Times New Roman" w:cstheme="minorHAnsi"/>
          <w:color w:val="000000"/>
          <w:sz w:val="24"/>
          <w:szCs w:val="24"/>
        </w:rPr>
        <w:t xml:space="preserve"> side 7-10</w:t>
      </w:r>
    </w:p>
    <w:p w:rsidR="00A30405" w:rsidRPr="00A30405" w:rsidRDefault="00A30405" w:rsidP="00A30405">
      <w:pPr>
        <w:rPr>
          <w:rFonts w:eastAsia="Times New Roman" w:cstheme="minorHAnsi"/>
          <w:color w:val="000000"/>
          <w:sz w:val="24"/>
          <w:szCs w:val="24"/>
        </w:rPr>
      </w:pPr>
    </w:p>
    <w:p w:rsidR="00A30405" w:rsidRPr="00A30405" w:rsidRDefault="00A30405" w:rsidP="00A30405">
      <w:pPr>
        <w:numPr>
          <w:ilvl w:val="0"/>
          <w:numId w:val="13"/>
        </w:numPr>
        <w:contextualSpacing/>
        <w:rPr>
          <w:rFonts w:eastAsia="Times New Roman" w:cstheme="minorHAnsi"/>
          <w:color w:val="000000"/>
          <w:sz w:val="24"/>
          <w:szCs w:val="24"/>
        </w:rPr>
      </w:pPr>
      <w:r w:rsidRPr="00A30405">
        <w:rPr>
          <w:rFonts w:eastAsia="Times New Roman" w:cstheme="minorHAnsi"/>
          <w:color w:val="000000"/>
          <w:sz w:val="24"/>
          <w:szCs w:val="24"/>
        </w:rPr>
        <w:t>Hvem havde/har magten i Danmark?</w:t>
      </w:r>
    </w:p>
    <w:tbl>
      <w:tblPr>
        <w:tblStyle w:val="Tabel-Gitter"/>
        <w:tblW w:w="0" w:type="auto"/>
        <w:tblLook w:val="04A0" w:firstRow="1" w:lastRow="0" w:firstColumn="1" w:lastColumn="0" w:noHBand="0" w:noVBand="1"/>
      </w:tblPr>
      <w:tblGrid>
        <w:gridCol w:w="3259"/>
        <w:gridCol w:w="3259"/>
        <w:gridCol w:w="3260"/>
      </w:tblGrid>
      <w:tr w:rsidR="00A30405" w:rsidRPr="00A30405" w:rsidTr="008F098E">
        <w:tc>
          <w:tcPr>
            <w:tcW w:w="3259" w:type="dxa"/>
          </w:tcPr>
          <w:p w:rsidR="00A30405" w:rsidRPr="00A30405" w:rsidRDefault="00A30405" w:rsidP="00A30405">
            <w:pPr>
              <w:rPr>
                <w:rFonts w:eastAsia="Times New Roman" w:cstheme="minorHAnsi"/>
                <w:i/>
                <w:color w:val="000000"/>
                <w:sz w:val="24"/>
                <w:szCs w:val="24"/>
              </w:rPr>
            </w:pPr>
            <w:r w:rsidRPr="00A30405">
              <w:rPr>
                <w:rFonts w:eastAsia="Times New Roman" w:cstheme="minorHAnsi"/>
                <w:color w:val="000000"/>
                <w:sz w:val="24"/>
                <w:szCs w:val="24"/>
              </w:rPr>
              <w:t>Fra 1536-1660</w:t>
            </w:r>
          </w:p>
        </w:tc>
        <w:tc>
          <w:tcPr>
            <w:tcW w:w="3259" w:type="dxa"/>
          </w:tcPr>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1660-1849</w:t>
            </w:r>
          </w:p>
        </w:tc>
        <w:tc>
          <w:tcPr>
            <w:tcW w:w="3260" w:type="dxa"/>
          </w:tcPr>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1849-2015</w:t>
            </w:r>
          </w:p>
        </w:tc>
      </w:tr>
      <w:tr w:rsidR="00A30405" w:rsidRPr="00A30405" w:rsidTr="008F098E">
        <w:tc>
          <w:tcPr>
            <w:tcW w:w="3259"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c>
          <w:tcPr>
            <w:tcW w:w="3259" w:type="dxa"/>
          </w:tcPr>
          <w:p w:rsidR="00A30405" w:rsidRPr="00A30405" w:rsidRDefault="00A30405" w:rsidP="00A30405">
            <w:pPr>
              <w:rPr>
                <w:rFonts w:eastAsia="Times New Roman" w:cstheme="minorHAnsi"/>
                <w:color w:val="000000"/>
                <w:sz w:val="24"/>
                <w:szCs w:val="24"/>
              </w:rPr>
            </w:pPr>
          </w:p>
        </w:tc>
        <w:tc>
          <w:tcPr>
            <w:tcW w:w="3260" w:type="dxa"/>
          </w:tcPr>
          <w:p w:rsidR="00A30405" w:rsidRPr="00A30405" w:rsidRDefault="00A30405" w:rsidP="00A30405">
            <w:pPr>
              <w:rPr>
                <w:rFonts w:eastAsia="Times New Roman" w:cstheme="minorHAnsi"/>
                <w:color w:val="000000"/>
                <w:sz w:val="24"/>
                <w:szCs w:val="24"/>
              </w:rPr>
            </w:pPr>
          </w:p>
        </w:tc>
      </w:tr>
    </w:tbl>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cstheme="minorHAnsi"/>
          <w:sz w:val="20"/>
          <w:szCs w:val="20"/>
        </w:rPr>
      </w:pPr>
    </w:p>
    <w:p w:rsidR="00A30405" w:rsidRPr="00A30405" w:rsidRDefault="00A30405" w:rsidP="00A30405">
      <w:pPr>
        <w:numPr>
          <w:ilvl w:val="0"/>
          <w:numId w:val="13"/>
        </w:numPr>
        <w:contextualSpacing/>
        <w:rPr>
          <w:rFonts w:cstheme="minorHAnsi"/>
          <w:sz w:val="24"/>
          <w:szCs w:val="24"/>
        </w:rPr>
      </w:pPr>
      <w:r w:rsidRPr="00A30405">
        <w:rPr>
          <w:rFonts w:cstheme="minorHAnsi"/>
          <w:sz w:val="24"/>
          <w:szCs w:val="24"/>
        </w:rPr>
        <w:t xml:space="preserve">Der nævnes 5 forskellige grunde til krigene mellem Danmark og Sverige. Hvilken af de 5 grunde er den meste </w:t>
      </w:r>
      <w:r w:rsidRPr="00A30405">
        <w:rPr>
          <w:rFonts w:cstheme="minorHAnsi"/>
          <w:b/>
          <w:i/>
          <w:sz w:val="24"/>
          <w:szCs w:val="24"/>
        </w:rPr>
        <w:t>tåbelige</w:t>
      </w:r>
      <w:r w:rsidRPr="00A30405">
        <w:rPr>
          <w:rFonts w:cstheme="minorHAnsi"/>
          <w:sz w:val="24"/>
          <w:szCs w:val="24"/>
        </w:rPr>
        <w:t>? Begrund.</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3"/>
        </w:numPr>
        <w:contextualSpacing/>
        <w:rPr>
          <w:rFonts w:cstheme="minorHAnsi"/>
          <w:sz w:val="24"/>
          <w:szCs w:val="24"/>
        </w:rPr>
      </w:pPr>
      <w:r w:rsidRPr="00A30405">
        <w:rPr>
          <w:rFonts w:cstheme="minorHAnsi"/>
          <w:sz w:val="24"/>
          <w:szCs w:val="24"/>
        </w:rPr>
        <w:t xml:space="preserve">Der nævnes 5 forskellige grunde til krigene mellem Danmark og Sverige. Hvilken af de 5 grunde er den </w:t>
      </w:r>
      <w:r w:rsidRPr="00A30405">
        <w:rPr>
          <w:rFonts w:cstheme="minorHAnsi"/>
          <w:b/>
          <w:i/>
          <w:sz w:val="24"/>
          <w:szCs w:val="24"/>
        </w:rPr>
        <w:t>mest fornuftige</w:t>
      </w:r>
      <w:r w:rsidRPr="00A30405">
        <w:rPr>
          <w:rFonts w:cstheme="minorHAnsi"/>
          <w:sz w:val="24"/>
          <w:szCs w:val="24"/>
        </w:rPr>
        <w:t>? Begrund.</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3"/>
        </w:numPr>
        <w:contextualSpacing/>
        <w:rPr>
          <w:rFonts w:cstheme="minorHAnsi"/>
          <w:sz w:val="24"/>
          <w:szCs w:val="24"/>
        </w:rPr>
      </w:pPr>
      <w:r w:rsidRPr="00A30405">
        <w:rPr>
          <w:rFonts w:cstheme="minorHAnsi"/>
          <w:sz w:val="24"/>
          <w:szCs w:val="24"/>
        </w:rPr>
        <w:t xml:space="preserve">Beskriv hvad </w:t>
      </w:r>
      <w:r w:rsidRPr="00A30405">
        <w:rPr>
          <w:rFonts w:cstheme="minorHAnsi"/>
          <w:b/>
          <w:i/>
          <w:sz w:val="24"/>
          <w:szCs w:val="24"/>
        </w:rPr>
        <w:t xml:space="preserve">Kalmarunionen </w:t>
      </w:r>
      <w:r w:rsidRPr="00A30405">
        <w:rPr>
          <w:rFonts w:cstheme="minorHAnsi"/>
          <w:sz w:val="24"/>
          <w:szCs w:val="24"/>
        </w:rPr>
        <w:t>gik ud på?</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3"/>
        </w:numPr>
        <w:contextualSpacing/>
        <w:rPr>
          <w:rFonts w:cstheme="minorHAnsi"/>
          <w:sz w:val="24"/>
          <w:szCs w:val="24"/>
        </w:rPr>
      </w:pPr>
      <w:r w:rsidRPr="00A30405">
        <w:rPr>
          <w:rFonts w:cstheme="minorHAnsi"/>
          <w:sz w:val="24"/>
          <w:szCs w:val="24"/>
        </w:rPr>
        <w:t xml:space="preserve">Hvorfor blev </w:t>
      </w:r>
      <w:r w:rsidRPr="00A30405">
        <w:rPr>
          <w:rFonts w:cstheme="minorHAnsi"/>
          <w:b/>
          <w:i/>
          <w:sz w:val="24"/>
          <w:szCs w:val="24"/>
        </w:rPr>
        <w:t>Kalmarunionen</w:t>
      </w:r>
      <w:r w:rsidRPr="00A30405">
        <w:rPr>
          <w:rFonts w:cstheme="minorHAnsi"/>
          <w:sz w:val="24"/>
          <w:szCs w:val="24"/>
        </w:rPr>
        <w:t xml:space="preserve"> oprettet, og hvorfor brød den sammen igen?</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3"/>
        </w:numPr>
        <w:contextualSpacing/>
        <w:rPr>
          <w:rFonts w:cstheme="minorHAnsi"/>
          <w:sz w:val="24"/>
          <w:szCs w:val="24"/>
        </w:rPr>
      </w:pPr>
      <w:r w:rsidRPr="00A30405">
        <w:rPr>
          <w:rFonts w:cstheme="minorHAnsi"/>
          <w:sz w:val="24"/>
          <w:szCs w:val="24"/>
        </w:rPr>
        <w:t>Hvilke vigtige unioner er Danmark medlem af i dag?</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3"/>
        </w:numPr>
        <w:contextualSpacing/>
        <w:rPr>
          <w:rFonts w:cstheme="minorHAnsi"/>
          <w:sz w:val="24"/>
          <w:szCs w:val="24"/>
        </w:rPr>
      </w:pPr>
      <w:r w:rsidRPr="00A30405">
        <w:rPr>
          <w:rFonts w:cstheme="minorHAnsi"/>
          <w:sz w:val="24"/>
          <w:szCs w:val="24"/>
        </w:rPr>
        <w:t xml:space="preserve">Gå på opdagelse i billederne på side 8 og 9. Hvad er det for en begivenhed, de skildrer, og hvad fortæller de os om den danske kong Christian d. 2. og naboskabet mellem Danmark og Sverige? </w:t>
      </w:r>
    </w:p>
    <w:p w:rsidR="00A30405" w:rsidRPr="00A30405" w:rsidRDefault="00A30405" w:rsidP="00A30405">
      <w:pPr>
        <w:rPr>
          <w:rFonts w:cstheme="minorHAnsi"/>
          <w:b/>
          <w:sz w:val="24"/>
          <w:szCs w:val="24"/>
        </w:rPr>
      </w:pPr>
      <w:r w:rsidRPr="00A30405">
        <w:rPr>
          <w:rFonts w:cstheme="minorHAnsi"/>
          <w:b/>
          <w:sz w:val="24"/>
          <w:szCs w:val="24"/>
        </w:rPr>
        <w:br w:type="page"/>
      </w:r>
    </w:p>
    <w:p w:rsidR="00A30405" w:rsidRPr="00A30405" w:rsidRDefault="00A30405" w:rsidP="00A30405">
      <w:pPr>
        <w:jc w:val="center"/>
        <w:rPr>
          <w:rFonts w:cstheme="minorHAnsi"/>
          <w:b/>
          <w:sz w:val="24"/>
          <w:szCs w:val="24"/>
        </w:rPr>
      </w:pPr>
      <w:r w:rsidRPr="00A30405">
        <w:rPr>
          <w:rFonts w:cstheme="minorHAnsi"/>
          <w:b/>
          <w:sz w:val="24"/>
          <w:szCs w:val="24"/>
        </w:rPr>
        <w:lastRenderedPageBreak/>
        <w:t>KILDE</w:t>
      </w:r>
    </w:p>
    <w:p w:rsidR="00A30405" w:rsidRPr="00A30405" w:rsidRDefault="00A30405" w:rsidP="00A30405">
      <w:pPr>
        <w:rPr>
          <w:rFonts w:cstheme="minorHAnsi"/>
          <w:sz w:val="24"/>
          <w:szCs w:val="24"/>
        </w:rPr>
      </w:pPr>
      <w:r w:rsidRPr="00A30405">
        <w:rPr>
          <w:rFonts w:cstheme="minorHAnsi"/>
          <w:i/>
          <w:sz w:val="24"/>
          <w:szCs w:val="24"/>
        </w:rPr>
        <w:t xml:space="preserve">Unionsbrevet fra 1397 er den aftale, som dannede baggrund for </w:t>
      </w:r>
      <w:r w:rsidRPr="00A30405">
        <w:rPr>
          <w:rFonts w:cstheme="minorHAnsi"/>
          <w:b/>
          <w:i/>
          <w:sz w:val="24"/>
          <w:szCs w:val="24"/>
        </w:rPr>
        <w:t>Kalmarunionen</w:t>
      </w:r>
      <w:r w:rsidRPr="00A30405">
        <w:rPr>
          <w:rFonts w:cstheme="minorHAnsi"/>
          <w:sz w:val="24"/>
          <w:szCs w:val="24"/>
        </w:rPr>
        <w:t>. Den blev udarbejdet af rigsrådene i de tre nordiske riger (Sverige, Norge og Danmark). På side 6 er der et uddrag af aftalen. Prøv at forklar med dine egne ord, hvordan du forstår tekststykkerne.</w:t>
      </w:r>
    </w:p>
    <w:tbl>
      <w:tblPr>
        <w:tblStyle w:val="Tabel-Gitter"/>
        <w:tblW w:w="0" w:type="auto"/>
        <w:tblLook w:val="04A0" w:firstRow="1" w:lastRow="0" w:firstColumn="1" w:lastColumn="0" w:noHBand="0" w:noVBand="1"/>
      </w:tblPr>
      <w:tblGrid>
        <w:gridCol w:w="3085"/>
        <w:gridCol w:w="6693"/>
      </w:tblGrid>
      <w:tr w:rsidR="00A30405" w:rsidRPr="00A30405" w:rsidTr="008F098E">
        <w:tc>
          <w:tcPr>
            <w:tcW w:w="3085" w:type="dxa"/>
          </w:tcPr>
          <w:p w:rsidR="00A30405" w:rsidRPr="00A30405" w:rsidRDefault="00A30405" w:rsidP="00A30405">
            <w:pPr>
              <w:rPr>
                <w:rFonts w:eastAsia="Times New Roman" w:cstheme="minorHAnsi"/>
              </w:rPr>
            </w:pPr>
            <w:r w:rsidRPr="00A30405">
              <w:rPr>
                <w:rFonts w:eastAsia="Times New Roman" w:cstheme="minorHAnsi"/>
              </w:rPr>
              <w:t>”For det første skal disse tre riger nu have denne konge, som er kong Erik, i hans levetid, og sidenhen skal disse tre riger til evig tid have en konge, og ikke flere” […]</w:t>
            </w:r>
          </w:p>
          <w:p w:rsidR="00A30405" w:rsidRPr="00A30405" w:rsidRDefault="00A30405" w:rsidP="00A30405">
            <w:pPr>
              <w:rPr>
                <w:rFonts w:cstheme="minorHAnsi"/>
                <w:sz w:val="24"/>
                <w:szCs w:val="24"/>
              </w:rPr>
            </w:pPr>
          </w:p>
        </w:tc>
        <w:tc>
          <w:tcPr>
            <w:tcW w:w="6693" w:type="dxa"/>
          </w:tcPr>
          <w:p w:rsidR="00A30405" w:rsidRPr="00A30405" w:rsidRDefault="00A30405" w:rsidP="00A30405">
            <w:pPr>
              <w:rPr>
                <w:rFonts w:cstheme="minorHAnsi"/>
                <w:sz w:val="24"/>
                <w:szCs w:val="24"/>
              </w:rPr>
            </w:pPr>
          </w:p>
        </w:tc>
      </w:tr>
      <w:tr w:rsidR="00A30405" w:rsidRPr="00A30405" w:rsidTr="008F098E">
        <w:tc>
          <w:tcPr>
            <w:tcW w:w="3085" w:type="dxa"/>
          </w:tcPr>
          <w:p w:rsidR="00A30405" w:rsidRPr="00A30405" w:rsidRDefault="00A30405" w:rsidP="00A30405">
            <w:pPr>
              <w:rPr>
                <w:rFonts w:cstheme="minorHAnsi"/>
                <w:sz w:val="24"/>
                <w:szCs w:val="24"/>
              </w:rPr>
            </w:pPr>
            <w:r w:rsidRPr="00A30405">
              <w:rPr>
                <w:rFonts w:eastAsia="Times New Roman" w:cstheme="minorHAnsi"/>
              </w:rPr>
              <w:t>”Alle tre kongeriger skal blive og være i enighed og kærlighed, således at det ene ikke skal drage sig bort fra det andet på grund af nogen splid eller adskillelse, men hvad der sker det ene, enten ved krig eller ved udenlandske mænds angreb, det skal gælde dem alle tre, og hvert af dem skal med al troskab og af al magt være det andet behjælpeligt” […]</w:t>
            </w:r>
          </w:p>
          <w:p w:rsidR="00A30405" w:rsidRPr="00A30405" w:rsidRDefault="00A30405" w:rsidP="00A30405">
            <w:pPr>
              <w:rPr>
                <w:rFonts w:cstheme="minorHAnsi"/>
                <w:sz w:val="24"/>
                <w:szCs w:val="24"/>
              </w:rPr>
            </w:pPr>
          </w:p>
        </w:tc>
        <w:tc>
          <w:tcPr>
            <w:tcW w:w="6693" w:type="dxa"/>
          </w:tcPr>
          <w:p w:rsidR="00A30405" w:rsidRPr="00A30405" w:rsidRDefault="00A30405" w:rsidP="00A30405">
            <w:pPr>
              <w:rPr>
                <w:rFonts w:cstheme="minorHAnsi"/>
                <w:sz w:val="24"/>
                <w:szCs w:val="24"/>
              </w:rPr>
            </w:pPr>
          </w:p>
        </w:tc>
      </w:tr>
      <w:tr w:rsidR="00A30405" w:rsidRPr="00A30405" w:rsidTr="008F098E">
        <w:tc>
          <w:tcPr>
            <w:tcW w:w="3085" w:type="dxa"/>
          </w:tcPr>
          <w:p w:rsidR="00A30405" w:rsidRPr="00A30405" w:rsidRDefault="00A30405" w:rsidP="00A30405">
            <w:pPr>
              <w:rPr>
                <w:rFonts w:cstheme="minorHAnsi"/>
                <w:sz w:val="24"/>
                <w:szCs w:val="24"/>
              </w:rPr>
            </w:pPr>
            <w:r w:rsidRPr="00A30405">
              <w:rPr>
                <w:rFonts w:eastAsia="Times New Roman" w:cstheme="minorHAnsi"/>
              </w:rPr>
              <w:t>”Fremdeles skal kongen i Danmark sty</w:t>
            </w:r>
            <w:r w:rsidRPr="00A30405">
              <w:rPr>
                <w:rFonts w:eastAsia="Times New Roman" w:cstheme="minorHAnsi"/>
              </w:rPr>
              <w:softHyphen/>
              <w:t>re og råde med sit rige over borg og fæstning, over lov og dom, således som der er lov og ret, og kongen har ret til og bør gøre, og ligeledes i Sve</w:t>
            </w:r>
            <w:r w:rsidRPr="00A30405">
              <w:rPr>
                <w:rFonts w:eastAsia="Times New Roman" w:cstheme="minorHAnsi"/>
              </w:rPr>
              <w:softHyphen/>
              <w:t>rige og i Norge, efter deres lov og ret, og hvad kongen der har ret til og bør gøre; og ingen lov eller ret skal føres ud af det ene rige og ind i det andet, når den ikke tidligere har været lov og ret der, men kongen og hvert rige skal forblive ved sin egen lov og ret, således som det før er sagt, og hvert bør forblive” [...]</w:t>
            </w:r>
          </w:p>
        </w:tc>
        <w:tc>
          <w:tcPr>
            <w:tcW w:w="6693" w:type="dxa"/>
          </w:tcPr>
          <w:p w:rsidR="00A30405" w:rsidRPr="00A30405" w:rsidRDefault="00A30405" w:rsidP="00A30405">
            <w:pPr>
              <w:rPr>
                <w:rFonts w:cstheme="minorHAnsi"/>
                <w:sz w:val="24"/>
                <w:szCs w:val="24"/>
              </w:rPr>
            </w:pPr>
          </w:p>
        </w:tc>
      </w:tr>
    </w:tbl>
    <w:p w:rsidR="00A30405" w:rsidRPr="00A30405" w:rsidRDefault="00A30405" w:rsidP="00A30405">
      <w:pPr>
        <w:rPr>
          <w:rFonts w:cstheme="minorHAnsi"/>
          <w:sz w:val="24"/>
          <w:szCs w:val="24"/>
        </w:rPr>
      </w:pPr>
    </w:p>
    <w:p w:rsidR="00A30405" w:rsidRPr="00A30405" w:rsidRDefault="00A30405" w:rsidP="00A30405">
      <w:pPr>
        <w:rPr>
          <w:rFonts w:cstheme="minorHAnsi"/>
          <w:sz w:val="24"/>
          <w:szCs w:val="24"/>
        </w:rPr>
      </w:pPr>
      <w:r w:rsidRPr="00A30405">
        <w:rPr>
          <w:rFonts w:cstheme="minorHAnsi"/>
          <w:sz w:val="24"/>
          <w:szCs w:val="24"/>
        </w:rPr>
        <w:t>Hvad synes du om de tre punkter fra kilden? Virker det som en god aftale? Begrund.</w:t>
      </w:r>
    </w:p>
    <w:p w:rsidR="00A30405" w:rsidRPr="00A30405" w:rsidRDefault="00A30405" w:rsidP="00A30405">
      <w:pPr>
        <w:rPr>
          <w:rFonts w:eastAsia="Times New Roman" w:cstheme="minorHAnsi"/>
          <w:color w:val="000000"/>
          <w:sz w:val="40"/>
          <w:szCs w:val="40"/>
        </w:rPr>
      </w:pPr>
      <w:r w:rsidRPr="00A30405">
        <w:rPr>
          <w:rFonts w:eastAsia="Times New Roman" w:cstheme="minorHAnsi"/>
          <w:color w:val="000000"/>
          <w:sz w:val="40"/>
          <w:szCs w:val="40"/>
        </w:rPr>
        <w:br w:type="page"/>
      </w:r>
    </w:p>
    <w:p w:rsidR="00A30405" w:rsidRPr="00A30405" w:rsidRDefault="00A30405" w:rsidP="00A30405">
      <w:pPr>
        <w:rPr>
          <w:rFonts w:eastAsia="Times New Roman" w:cstheme="minorHAnsi"/>
          <w:color w:val="000000"/>
          <w:sz w:val="40"/>
          <w:szCs w:val="40"/>
        </w:rPr>
      </w:pPr>
      <w:r w:rsidRPr="00A30405">
        <w:rPr>
          <w:rFonts w:eastAsia="Times New Roman" w:cstheme="minorHAnsi"/>
          <w:color w:val="000000"/>
          <w:sz w:val="40"/>
          <w:szCs w:val="40"/>
        </w:rPr>
        <w:lastRenderedPageBreak/>
        <w:t>Bilag 4</w:t>
      </w:r>
    </w:p>
    <w:p w:rsidR="00A30405" w:rsidRPr="00A30405" w:rsidRDefault="00A30405" w:rsidP="00A30405">
      <w:pPr>
        <w:jc w:val="center"/>
        <w:rPr>
          <w:rFonts w:eastAsia="Times New Roman" w:cstheme="minorHAnsi"/>
          <w:color w:val="000000"/>
          <w:sz w:val="40"/>
          <w:szCs w:val="40"/>
        </w:rPr>
      </w:pPr>
      <w:r w:rsidRPr="00A30405">
        <w:rPr>
          <w:rFonts w:eastAsia="Times New Roman" w:cstheme="minorHAnsi"/>
          <w:color w:val="000000"/>
          <w:sz w:val="40"/>
          <w:szCs w:val="40"/>
        </w:rPr>
        <w:t>Så er der krig (1563-1645)!</w:t>
      </w:r>
    </w:p>
    <w:p w:rsidR="00A30405" w:rsidRPr="00A30405" w:rsidRDefault="00A30405" w:rsidP="00A30405">
      <w:pPr>
        <w:rPr>
          <w:rFonts w:eastAsia="Times New Roman" w:cstheme="minorHAnsi"/>
          <w:i/>
          <w:color w:val="000000"/>
          <w:sz w:val="20"/>
          <w:szCs w:val="20"/>
        </w:rPr>
      </w:pPr>
      <w:r w:rsidRPr="00A30405">
        <w:rPr>
          <w:rFonts w:eastAsia="Times New Roman" w:cstheme="minorHAnsi"/>
          <w:i/>
          <w:color w:val="000000"/>
          <w:sz w:val="20"/>
          <w:szCs w:val="20"/>
        </w:rPr>
        <w:t>Efter mange år med fællesskab og fred mellem de nordiske lande bryder der fjendskab ud mellem Danmark og Sverige. Norge var en del af det danske rige helt frem til 1814! På side 11-21 beskrives tre forskellige krige mellem Danmark og Sverige. Udfyld skemaet under læsningen.</w:t>
      </w:r>
    </w:p>
    <w:tbl>
      <w:tblPr>
        <w:tblStyle w:val="Tabel-Gitter"/>
        <w:tblW w:w="0" w:type="auto"/>
        <w:tblLook w:val="04A0" w:firstRow="1" w:lastRow="0" w:firstColumn="1" w:lastColumn="0" w:noHBand="0" w:noVBand="1"/>
      </w:tblPr>
      <w:tblGrid>
        <w:gridCol w:w="2444"/>
        <w:gridCol w:w="2444"/>
        <w:gridCol w:w="2445"/>
        <w:gridCol w:w="2445"/>
      </w:tblGrid>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1563-1570</w:t>
            </w:r>
          </w:p>
        </w:tc>
        <w:tc>
          <w:tcPr>
            <w:tcW w:w="2445" w:type="dxa"/>
          </w:tcPr>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1611-1613</w:t>
            </w:r>
          </w:p>
        </w:tc>
        <w:tc>
          <w:tcPr>
            <w:tcW w:w="2445" w:type="dxa"/>
          </w:tcPr>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1643-1645</w:t>
            </w: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kalder man krigen?</w:t>
            </w: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var problemet mellem Danmark og Sverige?</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Hvem vandt?</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blev resultatet af freden?</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bl>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40"/>
          <w:szCs w:val="40"/>
        </w:rPr>
      </w:pPr>
      <w:r w:rsidRPr="00A30405">
        <w:rPr>
          <w:rFonts w:eastAsia="Times New Roman" w:cstheme="minorHAnsi"/>
          <w:color w:val="000000"/>
          <w:sz w:val="40"/>
          <w:szCs w:val="40"/>
        </w:rPr>
        <w:br w:type="page"/>
      </w:r>
    </w:p>
    <w:p w:rsidR="00A30405" w:rsidRPr="00A30405" w:rsidRDefault="00A30405" w:rsidP="00A30405">
      <w:pPr>
        <w:rPr>
          <w:rFonts w:eastAsia="Times New Roman" w:cstheme="minorHAnsi"/>
          <w:b/>
          <w:color w:val="000000"/>
          <w:sz w:val="28"/>
          <w:szCs w:val="28"/>
        </w:rPr>
      </w:pPr>
      <w:r w:rsidRPr="00A30405">
        <w:rPr>
          <w:rFonts w:eastAsia="Times New Roman" w:cstheme="minorHAnsi"/>
          <w:b/>
          <w:color w:val="000000"/>
          <w:sz w:val="28"/>
          <w:szCs w:val="28"/>
        </w:rPr>
        <w:lastRenderedPageBreak/>
        <w:t>Bilag 5</w:t>
      </w: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På siderne 11-21 er der fire forskellige kilder til krigene. Find kilderne og udfyld skemaet her.</w:t>
      </w:r>
    </w:p>
    <w:tbl>
      <w:tblPr>
        <w:tblStyle w:val="Tabel-Gitter"/>
        <w:tblW w:w="0" w:type="auto"/>
        <w:tblLook w:val="04A0" w:firstRow="1" w:lastRow="0" w:firstColumn="1" w:lastColumn="0" w:noHBand="0" w:noVBand="1"/>
      </w:tblPr>
      <w:tblGrid>
        <w:gridCol w:w="1384"/>
        <w:gridCol w:w="1559"/>
        <w:gridCol w:w="2127"/>
        <w:gridCol w:w="4708"/>
      </w:tblGrid>
      <w:tr w:rsidR="00A30405" w:rsidRPr="00A30405" w:rsidTr="008F098E">
        <w:tc>
          <w:tcPr>
            <w:tcW w:w="1384" w:type="dxa"/>
          </w:tcPr>
          <w:p w:rsidR="00A30405" w:rsidRPr="00A30405" w:rsidRDefault="00A30405" w:rsidP="00A30405">
            <w:pPr>
              <w:rPr>
                <w:rFonts w:eastAsia="Times New Roman" w:cstheme="minorHAnsi"/>
                <w:color w:val="000000"/>
                <w:sz w:val="24"/>
                <w:szCs w:val="24"/>
              </w:rPr>
            </w:pPr>
          </w:p>
        </w:tc>
        <w:tc>
          <w:tcPr>
            <w:tcW w:w="1559"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På hvilken side i bogen?</w:t>
            </w:r>
          </w:p>
          <w:p w:rsidR="00A30405" w:rsidRPr="00A30405" w:rsidRDefault="00A30405" w:rsidP="00A30405">
            <w:pPr>
              <w:rPr>
                <w:rFonts w:eastAsia="Times New Roman" w:cstheme="minorHAnsi"/>
                <w:color w:val="000000"/>
                <w:sz w:val="20"/>
                <w:szCs w:val="20"/>
              </w:rPr>
            </w:pPr>
          </w:p>
        </w:tc>
        <w:tc>
          <w:tcPr>
            <w:tcW w:w="2127"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Hvem er afsender og modtager?</w:t>
            </w:r>
          </w:p>
          <w:p w:rsidR="00A30405" w:rsidRPr="00A30405" w:rsidRDefault="00A30405" w:rsidP="00A30405">
            <w:pPr>
              <w:rPr>
                <w:rFonts w:eastAsia="Times New Roman" w:cstheme="minorHAnsi"/>
                <w:color w:val="000000"/>
                <w:sz w:val="20"/>
                <w:szCs w:val="20"/>
              </w:rPr>
            </w:pPr>
          </w:p>
        </w:tc>
        <w:tc>
          <w:tcPr>
            <w:tcW w:w="4708"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 xml:space="preserve">            Resumé af kildens indhold</w:t>
            </w:r>
          </w:p>
        </w:tc>
      </w:tr>
      <w:tr w:rsidR="00A30405" w:rsidRPr="00A30405" w:rsidTr="008F098E">
        <w:tc>
          <w:tcPr>
            <w:tcW w:w="138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Kilde 1</w:t>
            </w:r>
          </w:p>
          <w:p w:rsidR="00A30405" w:rsidRPr="00A30405" w:rsidRDefault="00A30405" w:rsidP="00A30405">
            <w:pPr>
              <w:rPr>
                <w:rFonts w:eastAsia="Times New Roman" w:cstheme="minorHAnsi"/>
                <w:color w:val="000000"/>
                <w:sz w:val="24"/>
                <w:szCs w:val="24"/>
              </w:rPr>
            </w:pPr>
          </w:p>
        </w:tc>
        <w:tc>
          <w:tcPr>
            <w:tcW w:w="1559" w:type="dxa"/>
          </w:tcPr>
          <w:p w:rsidR="00A30405" w:rsidRPr="00A30405" w:rsidRDefault="00A30405" w:rsidP="00A30405">
            <w:pPr>
              <w:rPr>
                <w:rFonts w:eastAsia="Times New Roman" w:cstheme="minorHAnsi"/>
                <w:color w:val="000000"/>
                <w:sz w:val="24"/>
                <w:szCs w:val="24"/>
              </w:rPr>
            </w:pPr>
          </w:p>
        </w:tc>
        <w:tc>
          <w:tcPr>
            <w:tcW w:w="2127" w:type="dxa"/>
          </w:tcPr>
          <w:p w:rsidR="00A30405" w:rsidRPr="00A30405" w:rsidRDefault="00A30405" w:rsidP="00A30405">
            <w:pPr>
              <w:rPr>
                <w:rFonts w:eastAsia="Times New Roman" w:cstheme="minorHAnsi"/>
                <w:color w:val="000000"/>
                <w:sz w:val="24"/>
                <w:szCs w:val="24"/>
              </w:rPr>
            </w:pPr>
          </w:p>
        </w:tc>
        <w:tc>
          <w:tcPr>
            <w:tcW w:w="4708"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r w:rsidR="00A30405" w:rsidRPr="00A30405" w:rsidTr="008F098E">
        <w:tc>
          <w:tcPr>
            <w:tcW w:w="138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Kilde 2</w:t>
            </w:r>
          </w:p>
          <w:p w:rsidR="00A30405" w:rsidRPr="00A30405" w:rsidRDefault="00A30405" w:rsidP="00A30405">
            <w:pPr>
              <w:rPr>
                <w:rFonts w:eastAsia="Times New Roman" w:cstheme="minorHAnsi"/>
                <w:color w:val="000000"/>
                <w:sz w:val="24"/>
                <w:szCs w:val="24"/>
              </w:rPr>
            </w:pPr>
          </w:p>
        </w:tc>
        <w:tc>
          <w:tcPr>
            <w:tcW w:w="1559" w:type="dxa"/>
          </w:tcPr>
          <w:p w:rsidR="00A30405" w:rsidRPr="00A30405" w:rsidRDefault="00A30405" w:rsidP="00A30405">
            <w:pPr>
              <w:rPr>
                <w:rFonts w:eastAsia="Times New Roman" w:cstheme="minorHAnsi"/>
                <w:color w:val="000000"/>
                <w:sz w:val="24"/>
                <w:szCs w:val="24"/>
              </w:rPr>
            </w:pPr>
          </w:p>
        </w:tc>
        <w:tc>
          <w:tcPr>
            <w:tcW w:w="2127" w:type="dxa"/>
          </w:tcPr>
          <w:p w:rsidR="00A30405" w:rsidRPr="00A30405" w:rsidRDefault="00A30405" w:rsidP="00A30405">
            <w:pPr>
              <w:rPr>
                <w:rFonts w:eastAsia="Times New Roman" w:cstheme="minorHAnsi"/>
                <w:color w:val="000000"/>
                <w:sz w:val="24"/>
                <w:szCs w:val="24"/>
              </w:rPr>
            </w:pPr>
          </w:p>
        </w:tc>
        <w:tc>
          <w:tcPr>
            <w:tcW w:w="4708"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r w:rsidR="00A30405" w:rsidRPr="00A30405" w:rsidTr="008F098E">
        <w:tc>
          <w:tcPr>
            <w:tcW w:w="138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Kilde 3</w:t>
            </w:r>
          </w:p>
          <w:p w:rsidR="00A30405" w:rsidRPr="00A30405" w:rsidRDefault="00A30405" w:rsidP="00A30405">
            <w:pPr>
              <w:rPr>
                <w:rFonts w:eastAsia="Times New Roman" w:cstheme="minorHAnsi"/>
                <w:color w:val="000000"/>
                <w:sz w:val="24"/>
                <w:szCs w:val="24"/>
              </w:rPr>
            </w:pPr>
          </w:p>
        </w:tc>
        <w:tc>
          <w:tcPr>
            <w:tcW w:w="1559" w:type="dxa"/>
          </w:tcPr>
          <w:p w:rsidR="00A30405" w:rsidRPr="00A30405" w:rsidRDefault="00A30405" w:rsidP="00A30405">
            <w:pPr>
              <w:rPr>
                <w:rFonts w:eastAsia="Times New Roman" w:cstheme="minorHAnsi"/>
                <w:color w:val="000000"/>
                <w:sz w:val="24"/>
                <w:szCs w:val="24"/>
              </w:rPr>
            </w:pPr>
          </w:p>
        </w:tc>
        <w:tc>
          <w:tcPr>
            <w:tcW w:w="2127" w:type="dxa"/>
          </w:tcPr>
          <w:p w:rsidR="00A30405" w:rsidRPr="00A30405" w:rsidRDefault="00A30405" w:rsidP="00A30405">
            <w:pPr>
              <w:rPr>
                <w:rFonts w:eastAsia="Times New Roman" w:cstheme="minorHAnsi"/>
                <w:color w:val="000000"/>
                <w:sz w:val="24"/>
                <w:szCs w:val="24"/>
              </w:rPr>
            </w:pPr>
          </w:p>
        </w:tc>
        <w:tc>
          <w:tcPr>
            <w:tcW w:w="4708"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r w:rsidR="00A30405" w:rsidRPr="00A30405" w:rsidTr="008F098E">
        <w:tc>
          <w:tcPr>
            <w:tcW w:w="138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Kilde 4</w:t>
            </w:r>
          </w:p>
          <w:p w:rsidR="00A30405" w:rsidRPr="00A30405" w:rsidRDefault="00A30405" w:rsidP="00A30405">
            <w:pPr>
              <w:rPr>
                <w:rFonts w:eastAsia="Times New Roman" w:cstheme="minorHAnsi"/>
                <w:color w:val="000000"/>
                <w:sz w:val="24"/>
                <w:szCs w:val="24"/>
              </w:rPr>
            </w:pPr>
          </w:p>
        </w:tc>
        <w:tc>
          <w:tcPr>
            <w:tcW w:w="1559" w:type="dxa"/>
          </w:tcPr>
          <w:p w:rsidR="00A30405" w:rsidRPr="00A30405" w:rsidRDefault="00A30405" w:rsidP="00A30405">
            <w:pPr>
              <w:rPr>
                <w:rFonts w:eastAsia="Times New Roman" w:cstheme="minorHAnsi"/>
                <w:color w:val="000000"/>
                <w:sz w:val="24"/>
                <w:szCs w:val="24"/>
              </w:rPr>
            </w:pPr>
          </w:p>
        </w:tc>
        <w:tc>
          <w:tcPr>
            <w:tcW w:w="2127" w:type="dxa"/>
          </w:tcPr>
          <w:p w:rsidR="00A30405" w:rsidRPr="00A30405" w:rsidRDefault="00A30405" w:rsidP="00A30405">
            <w:pPr>
              <w:rPr>
                <w:rFonts w:eastAsia="Times New Roman" w:cstheme="minorHAnsi"/>
                <w:color w:val="000000"/>
                <w:sz w:val="24"/>
                <w:szCs w:val="24"/>
              </w:rPr>
            </w:pPr>
          </w:p>
        </w:tc>
        <w:tc>
          <w:tcPr>
            <w:tcW w:w="4708"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bl>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numPr>
          <w:ilvl w:val="0"/>
          <w:numId w:val="14"/>
        </w:numPr>
        <w:contextualSpacing/>
        <w:rPr>
          <w:rFonts w:cstheme="minorHAnsi"/>
          <w:sz w:val="24"/>
          <w:szCs w:val="24"/>
        </w:rPr>
      </w:pPr>
      <w:r w:rsidRPr="00A30405">
        <w:rPr>
          <w:rFonts w:cstheme="minorHAnsi"/>
          <w:sz w:val="24"/>
          <w:szCs w:val="24"/>
        </w:rPr>
        <w:t xml:space="preserve">Hvilken kilde synes du er den vigtigste, når man skal forstå fjendskabet mellem Danmark og Sverige under </w:t>
      </w:r>
      <w:r w:rsidRPr="00A30405">
        <w:rPr>
          <w:rFonts w:cstheme="minorHAnsi"/>
          <w:b/>
          <w:sz w:val="24"/>
          <w:szCs w:val="24"/>
        </w:rPr>
        <w:t>Svenskerkrigene</w:t>
      </w:r>
      <w:r w:rsidRPr="00A30405">
        <w:rPr>
          <w:rFonts w:cstheme="minorHAnsi"/>
          <w:sz w:val="24"/>
          <w:szCs w:val="24"/>
        </w:rPr>
        <w:t>? Begrund.</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4"/>
        </w:numPr>
        <w:contextualSpacing/>
        <w:rPr>
          <w:rFonts w:cstheme="minorHAnsi"/>
          <w:sz w:val="24"/>
          <w:szCs w:val="24"/>
        </w:rPr>
      </w:pPr>
      <w:r w:rsidRPr="00A30405">
        <w:rPr>
          <w:rFonts w:cstheme="minorHAnsi"/>
          <w:sz w:val="24"/>
          <w:szCs w:val="24"/>
        </w:rPr>
        <w:t>Hvilken betydning har det for dit arbejde med emnet, at der er kilder fra selve tiden med i bogen? Begrund.</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4"/>
        </w:numPr>
        <w:contextualSpacing/>
        <w:rPr>
          <w:rFonts w:cstheme="minorHAnsi"/>
          <w:sz w:val="24"/>
          <w:szCs w:val="24"/>
        </w:rPr>
      </w:pPr>
      <w:r w:rsidRPr="00A30405">
        <w:rPr>
          <w:rFonts w:cstheme="minorHAnsi"/>
          <w:sz w:val="24"/>
          <w:szCs w:val="24"/>
        </w:rPr>
        <w:t>Hvad undrer du dig mest over, når du læser de fire kilder? Begrund.</w:t>
      </w:r>
    </w:p>
    <w:p w:rsidR="00A30405" w:rsidRPr="00A30405" w:rsidRDefault="00A30405" w:rsidP="00A30405">
      <w:pPr>
        <w:ind w:left="720"/>
        <w:contextualSpacing/>
        <w:rPr>
          <w:rFonts w:cstheme="minorHAnsi"/>
          <w:sz w:val="24"/>
          <w:szCs w:val="24"/>
        </w:rPr>
      </w:pPr>
    </w:p>
    <w:p w:rsidR="00A30405" w:rsidRPr="00A30405" w:rsidRDefault="00A30405" w:rsidP="00A30405">
      <w:pPr>
        <w:numPr>
          <w:ilvl w:val="0"/>
          <w:numId w:val="14"/>
        </w:numPr>
        <w:contextualSpacing/>
        <w:rPr>
          <w:rFonts w:cstheme="minorHAnsi"/>
          <w:sz w:val="24"/>
          <w:szCs w:val="24"/>
        </w:rPr>
      </w:pPr>
      <w:r w:rsidRPr="00A30405">
        <w:rPr>
          <w:rFonts w:cstheme="minorHAnsi"/>
          <w:sz w:val="24"/>
          <w:szCs w:val="24"/>
        </w:rPr>
        <w:t>Hvilke forskelle og ligheder er der mellem det sprog, du selv bruger, og det sprog, du læser i kilderne? Giv gerne eksempler.</w:t>
      </w:r>
    </w:p>
    <w:p w:rsidR="00A30405" w:rsidRPr="00A30405" w:rsidRDefault="00A30405" w:rsidP="00A30405">
      <w:pPr>
        <w:rPr>
          <w:rFonts w:eastAsia="Times New Roman" w:cstheme="minorHAnsi"/>
          <w:color w:val="000000"/>
          <w:sz w:val="40"/>
          <w:szCs w:val="40"/>
        </w:rPr>
      </w:pPr>
    </w:p>
    <w:p w:rsidR="00A30405" w:rsidRPr="00A30405" w:rsidRDefault="00A30405" w:rsidP="00A30405">
      <w:pPr>
        <w:rPr>
          <w:rFonts w:eastAsia="Times New Roman" w:cstheme="minorHAnsi"/>
          <w:b/>
          <w:color w:val="000000"/>
          <w:sz w:val="28"/>
          <w:szCs w:val="28"/>
        </w:rPr>
      </w:pPr>
      <w:r w:rsidRPr="00A30405">
        <w:rPr>
          <w:rFonts w:eastAsia="Times New Roman" w:cstheme="minorHAnsi"/>
          <w:b/>
          <w:color w:val="000000"/>
          <w:sz w:val="28"/>
          <w:szCs w:val="28"/>
        </w:rPr>
        <w:lastRenderedPageBreak/>
        <w:t>Bilag 6</w:t>
      </w:r>
    </w:p>
    <w:p w:rsidR="00A30405" w:rsidRPr="00A30405" w:rsidRDefault="00A30405" w:rsidP="00A30405">
      <w:pPr>
        <w:jc w:val="center"/>
        <w:rPr>
          <w:rFonts w:eastAsia="Times New Roman" w:cstheme="minorHAnsi"/>
          <w:color w:val="000000"/>
          <w:sz w:val="40"/>
          <w:szCs w:val="40"/>
        </w:rPr>
      </w:pPr>
      <w:r w:rsidRPr="00A30405">
        <w:rPr>
          <w:rFonts w:eastAsia="Times New Roman" w:cstheme="minorHAnsi"/>
          <w:color w:val="000000"/>
          <w:sz w:val="40"/>
          <w:szCs w:val="40"/>
        </w:rPr>
        <w:t>Så er der (mere) krig (1657-1720)!</w:t>
      </w:r>
    </w:p>
    <w:p w:rsidR="00A30405" w:rsidRPr="00A30405" w:rsidRDefault="00A30405" w:rsidP="00A30405">
      <w:pPr>
        <w:rPr>
          <w:rFonts w:eastAsia="Times New Roman" w:cstheme="minorHAnsi"/>
          <w:i/>
          <w:color w:val="000000"/>
          <w:sz w:val="20"/>
          <w:szCs w:val="20"/>
        </w:rPr>
      </w:pPr>
      <w:r w:rsidRPr="00A30405">
        <w:rPr>
          <w:rFonts w:eastAsia="Times New Roman" w:cstheme="minorHAnsi"/>
          <w:i/>
          <w:color w:val="000000"/>
          <w:sz w:val="20"/>
          <w:szCs w:val="20"/>
        </w:rPr>
        <w:t>Efter mange år med fællesskab og fred mellem de nordiske lande bryder der fjendskab ud mellem Danmark og Sverige. Norge var en del af det danske rige helt frem til 1814! På side 22-34 beskrives yderligere tre forskellige krige mellem Danmark og Sverige. Udfyld skemaet under læsningen.</w:t>
      </w:r>
    </w:p>
    <w:tbl>
      <w:tblPr>
        <w:tblStyle w:val="Tabel-Gitter"/>
        <w:tblW w:w="0" w:type="auto"/>
        <w:tblLook w:val="04A0" w:firstRow="1" w:lastRow="0" w:firstColumn="1" w:lastColumn="0" w:noHBand="0" w:noVBand="1"/>
      </w:tblPr>
      <w:tblGrid>
        <w:gridCol w:w="2444"/>
        <w:gridCol w:w="2444"/>
        <w:gridCol w:w="2445"/>
        <w:gridCol w:w="2445"/>
      </w:tblGrid>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1657-1660</w:t>
            </w:r>
          </w:p>
        </w:tc>
        <w:tc>
          <w:tcPr>
            <w:tcW w:w="2445" w:type="dxa"/>
          </w:tcPr>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1675-1679</w:t>
            </w:r>
          </w:p>
        </w:tc>
        <w:tc>
          <w:tcPr>
            <w:tcW w:w="2445" w:type="dxa"/>
          </w:tcPr>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1700, 1709-1720</w:t>
            </w: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kalder man krigen?</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var problemet mellem Danmark og Sverige?</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Hvem vandt?</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r w:rsidR="00A30405" w:rsidRPr="00A30405" w:rsidTr="008F098E">
        <w:tc>
          <w:tcPr>
            <w:tcW w:w="2444"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blev resultatet af freden?</w:t>
            </w: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p>
        </w:tc>
        <w:tc>
          <w:tcPr>
            <w:tcW w:w="2444"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c>
          <w:tcPr>
            <w:tcW w:w="2445" w:type="dxa"/>
          </w:tcPr>
          <w:p w:rsidR="00A30405" w:rsidRPr="00A30405" w:rsidRDefault="00A30405" w:rsidP="00A30405">
            <w:pPr>
              <w:rPr>
                <w:rFonts w:eastAsia="Times New Roman" w:cstheme="minorHAnsi"/>
                <w:color w:val="000000"/>
                <w:sz w:val="20"/>
                <w:szCs w:val="20"/>
              </w:rPr>
            </w:pPr>
          </w:p>
        </w:tc>
      </w:tr>
    </w:tbl>
    <w:p w:rsidR="00A30405" w:rsidRPr="00A30405" w:rsidRDefault="00A30405" w:rsidP="00A30405">
      <w:pPr>
        <w:rPr>
          <w:rFonts w:cstheme="minorHAnsi"/>
          <w:sz w:val="24"/>
          <w:szCs w:val="24"/>
        </w:rPr>
      </w:pPr>
    </w:p>
    <w:p w:rsidR="00A30405" w:rsidRPr="00A30405" w:rsidRDefault="00A30405" w:rsidP="00A30405">
      <w:pPr>
        <w:rPr>
          <w:rFonts w:cstheme="minorHAnsi"/>
          <w:sz w:val="24"/>
          <w:szCs w:val="24"/>
        </w:rPr>
      </w:pPr>
    </w:p>
    <w:p w:rsidR="00A30405" w:rsidRPr="00A30405" w:rsidRDefault="00A30405" w:rsidP="00A30405">
      <w:pPr>
        <w:rPr>
          <w:rFonts w:eastAsia="Times New Roman" w:cstheme="minorHAnsi"/>
          <w:color w:val="000000"/>
          <w:sz w:val="40"/>
          <w:szCs w:val="40"/>
        </w:rPr>
      </w:pPr>
      <w:r w:rsidRPr="00A30405">
        <w:rPr>
          <w:rFonts w:eastAsia="Times New Roman" w:cstheme="minorHAnsi"/>
          <w:color w:val="000000"/>
          <w:sz w:val="40"/>
          <w:szCs w:val="40"/>
        </w:rPr>
        <w:br w:type="page"/>
      </w:r>
      <w:r w:rsidRPr="00A30405">
        <w:rPr>
          <w:rFonts w:eastAsia="Times New Roman" w:cstheme="minorHAnsi"/>
          <w:b/>
          <w:color w:val="000000"/>
          <w:sz w:val="28"/>
          <w:szCs w:val="28"/>
        </w:rPr>
        <w:lastRenderedPageBreak/>
        <w:t>Bilag 7</w:t>
      </w: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 xml:space="preserve">På siderne 22-34 nævens nogle vigtige personer og grupper af mennesker under Svenskerkrigene. </w:t>
      </w:r>
    </w:p>
    <w:tbl>
      <w:tblPr>
        <w:tblStyle w:val="Tabel-Gitter"/>
        <w:tblW w:w="0" w:type="auto"/>
        <w:tblLook w:val="04A0" w:firstRow="1" w:lastRow="0" w:firstColumn="1" w:lastColumn="0" w:noHBand="0" w:noVBand="1"/>
      </w:tblPr>
      <w:tblGrid>
        <w:gridCol w:w="2444"/>
        <w:gridCol w:w="1208"/>
        <w:gridCol w:w="1985"/>
        <w:gridCol w:w="4141"/>
      </w:tblGrid>
      <w:tr w:rsidR="00A30405" w:rsidRPr="00A30405" w:rsidTr="008F098E">
        <w:tc>
          <w:tcPr>
            <w:tcW w:w="2444" w:type="dxa"/>
          </w:tcPr>
          <w:p w:rsidR="00A30405" w:rsidRPr="00A30405" w:rsidRDefault="00A30405" w:rsidP="00A30405">
            <w:pPr>
              <w:rPr>
                <w:rFonts w:eastAsia="Times New Roman" w:cstheme="minorHAnsi"/>
                <w:color w:val="000000"/>
                <w:sz w:val="24"/>
                <w:szCs w:val="24"/>
              </w:rPr>
            </w:pPr>
          </w:p>
        </w:tc>
        <w:tc>
          <w:tcPr>
            <w:tcW w:w="1208"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På hvilken side i bogen?</w:t>
            </w:r>
          </w:p>
          <w:p w:rsidR="00A30405" w:rsidRPr="00A30405" w:rsidRDefault="00A30405" w:rsidP="00A30405">
            <w:pPr>
              <w:rPr>
                <w:rFonts w:eastAsia="Times New Roman" w:cstheme="minorHAnsi"/>
                <w:color w:val="000000"/>
                <w:sz w:val="20"/>
                <w:szCs w:val="20"/>
              </w:rPr>
            </w:pPr>
          </w:p>
        </w:tc>
        <w:tc>
          <w:tcPr>
            <w:tcW w:w="1985"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I hvilken historisk tid var de vigtige?</w:t>
            </w:r>
          </w:p>
          <w:p w:rsidR="00A30405" w:rsidRPr="00A30405" w:rsidRDefault="00A30405" w:rsidP="00A30405">
            <w:pPr>
              <w:rPr>
                <w:rFonts w:eastAsia="Times New Roman" w:cstheme="minorHAnsi"/>
                <w:color w:val="000000"/>
                <w:sz w:val="20"/>
                <w:szCs w:val="20"/>
              </w:rPr>
            </w:pPr>
          </w:p>
        </w:tc>
        <w:tc>
          <w:tcPr>
            <w:tcW w:w="4141" w:type="dxa"/>
          </w:tcPr>
          <w:p w:rsidR="00A30405" w:rsidRPr="00A30405" w:rsidRDefault="00A30405" w:rsidP="00A30405">
            <w:pPr>
              <w:rPr>
                <w:rFonts w:eastAsia="Times New Roman" w:cstheme="minorHAnsi"/>
                <w:color w:val="000000"/>
                <w:sz w:val="20"/>
                <w:szCs w:val="20"/>
              </w:rPr>
            </w:pPr>
          </w:p>
          <w:p w:rsidR="00A30405" w:rsidRPr="00A30405" w:rsidRDefault="00A30405" w:rsidP="00A30405">
            <w:pPr>
              <w:rPr>
                <w:rFonts w:eastAsia="Times New Roman" w:cstheme="minorHAnsi"/>
                <w:color w:val="000000"/>
                <w:sz w:val="20"/>
                <w:szCs w:val="20"/>
              </w:rPr>
            </w:pPr>
            <w:r w:rsidRPr="00A30405">
              <w:rPr>
                <w:rFonts w:eastAsia="Times New Roman" w:cstheme="minorHAnsi"/>
                <w:color w:val="000000"/>
                <w:sz w:val="20"/>
                <w:szCs w:val="20"/>
              </w:rPr>
              <w:t>Hvad udførte de, og hvorfor er de vigtige?</w:t>
            </w:r>
          </w:p>
        </w:tc>
      </w:tr>
      <w:tr w:rsidR="00A30405" w:rsidRPr="00A30405" w:rsidTr="008F098E">
        <w:tc>
          <w:tcPr>
            <w:tcW w:w="244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Gøngerne</w:t>
            </w:r>
          </w:p>
          <w:p w:rsidR="00A30405" w:rsidRPr="00A30405" w:rsidRDefault="00A30405" w:rsidP="00A30405">
            <w:pPr>
              <w:rPr>
                <w:rFonts w:eastAsia="Times New Roman" w:cstheme="minorHAnsi"/>
                <w:color w:val="000000"/>
                <w:sz w:val="24"/>
                <w:szCs w:val="24"/>
              </w:rPr>
            </w:pPr>
          </w:p>
        </w:tc>
        <w:tc>
          <w:tcPr>
            <w:tcW w:w="1208" w:type="dxa"/>
          </w:tcPr>
          <w:p w:rsidR="00A30405" w:rsidRPr="00A30405" w:rsidRDefault="00A30405" w:rsidP="00A30405">
            <w:pPr>
              <w:rPr>
                <w:rFonts w:eastAsia="Times New Roman" w:cstheme="minorHAnsi"/>
                <w:color w:val="000000"/>
                <w:sz w:val="24"/>
                <w:szCs w:val="24"/>
              </w:rPr>
            </w:pPr>
          </w:p>
        </w:tc>
        <w:tc>
          <w:tcPr>
            <w:tcW w:w="1985" w:type="dxa"/>
          </w:tcPr>
          <w:p w:rsidR="00A30405" w:rsidRPr="00A30405" w:rsidRDefault="00A30405" w:rsidP="00A30405">
            <w:pPr>
              <w:rPr>
                <w:rFonts w:eastAsia="Times New Roman" w:cstheme="minorHAnsi"/>
                <w:color w:val="000000"/>
                <w:sz w:val="24"/>
                <w:szCs w:val="24"/>
              </w:rPr>
            </w:pPr>
          </w:p>
        </w:tc>
        <w:tc>
          <w:tcPr>
            <w:tcW w:w="4141"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r w:rsidR="00A30405" w:rsidRPr="00A30405" w:rsidTr="008F098E">
        <w:tc>
          <w:tcPr>
            <w:tcW w:w="244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Niels Juel</w:t>
            </w:r>
          </w:p>
          <w:p w:rsidR="00A30405" w:rsidRPr="00A30405" w:rsidRDefault="00A30405" w:rsidP="00A30405">
            <w:pPr>
              <w:rPr>
                <w:rFonts w:eastAsia="Times New Roman" w:cstheme="minorHAnsi"/>
                <w:color w:val="000000"/>
                <w:sz w:val="24"/>
                <w:szCs w:val="24"/>
              </w:rPr>
            </w:pPr>
          </w:p>
        </w:tc>
        <w:tc>
          <w:tcPr>
            <w:tcW w:w="1208" w:type="dxa"/>
          </w:tcPr>
          <w:p w:rsidR="00A30405" w:rsidRPr="00A30405" w:rsidRDefault="00A30405" w:rsidP="00A30405">
            <w:pPr>
              <w:rPr>
                <w:rFonts w:eastAsia="Times New Roman" w:cstheme="minorHAnsi"/>
                <w:color w:val="000000"/>
                <w:sz w:val="24"/>
                <w:szCs w:val="24"/>
              </w:rPr>
            </w:pPr>
          </w:p>
        </w:tc>
        <w:tc>
          <w:tcPr>
            <w:tcW w:w="1985" w:type="dxa"/>
          </w:tcPr>
          <w:p w:rsidR="00A30405" w:rsidRPr="00A30405" w:rsidRDefault="00A30405" w:rsidP="00A30405">
            <w:pPr>
              <w:rPr>
                <w:rFonts w:eastAsia="Times New Roman" w:cstheme="minorHAnsi"/>
                <w:color w:val="000000"/>
                <w:sz w:val="24"/>
                <w:szCs w:val="24"/>
              </w:rPr>
            </w:pPr>
          </w:p>
        </w:tc>
        <w:tc>
          <w:tcPr>
            <w:tcW w:w="4141"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r w:rsidR="00A30405" w:rsidRPr="00A30405" w:rsidTr="008F098E">
        <w:tc>
          <w:tcPr>
            <w:tcW w:w="244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Snaphanerne</w:t>
            </w:r>
          </w:p>
          <w:p w:rsidR="00A30405" w:rsidRPr="00A30405" w:rsidRDefault="00A30405" w:rsidP="00A30405">
            <w:pPr>
              <w:rPr>
                <w:rFonts w:eastAsia="Times New Roman" w:cstheme="minorHAnsi"/>
                <w:color w:val="000000"/>
                <w:sz w:val="24"/>
                <w:szCs w:val="24"/>
              </w:rPr>
            </w:pPr>
          </w:p>
        </w:tc>
        <w:tc>
          <w:tcPr>
            <w:tcW w:w="1208" w:type="dxa"/>
          </w:tcPr>
          <w:p w:rsidR="00A30405" w:rsidRPr="00A30405" w:rsidRDefault="00A30405" w:rsidP="00A30405">
            <w:pPr>
              <w:rPr>
                <w:rFonts w:eastAsia="Times New Roman" w:cstheme="minorHAnsi"/>
                <w:color w:val="000000"/>
                <w:sz w:val="24"/>
                <w:szCs w:val="24"/>
              </w:rPr>
            </w:pPr>
          </w:p>
        </w:tc>
        <w:tc>
          <w:tcPr>
            <w:tcW w:w="1985" w:type="dxa"/>
          </w:tcPr>
          <w:p w:rsidR="00A30405" w:rsidRPr="00A30405" w:rsidRDefault="00A30405" w:rsidP="00A30405">
            <w:pPr>
              <w:rPr>
                <w:rFonts w:eastAsia="Times New Roman" w:cstheme="minorHAnsi"/>
                <w:color w:val="000000"/>
                <w:sz w:val="24"/>
                <w:szCs w:val="24"/>
              </w:rPr>
            </w:pPr>
          </w:p>
        </w:tc>
        <w:tc>
          <w:tcPr>
            <w:tcW w:w="4141"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r w:rsidR="00A30405" w:rsidRPr="00A30405" w:rsidTr="008F098E">
        <w:tc>
          <w:tcPr>
            <w:tcW w:w="2444"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 xml:space="preserve">Peder Wessel </w:t>
            </w:r>
            <w:proofErr w:type="spellStart"/>
            <w:r w:rsidRPr="00A30405">
              <w:rPr>
                <w:rFonts w:eastAsia="Times New Roman" w:cstheme="minorHAnsi"/>
                <w:color w:val="000000"/>
                <w:sz w:val="24"/>
                <w:szCs w:val="24"/>
              </w:rPr>
              <w:t>Tordenskiold</w:t>
            </w:r>
            <w:proofErr w:type="spellEnd"/>
          </w:p>
          <w:p w:rsidR="00A30405" w:rsidRPr="00A30405" w:rsidRDefault="00A30405" w:rsidP="00A30405">
            <w:pPr>
              <w:rPr>
                <w:rFonts w:eastAsia="Times New Roman" w:cstheme="minorHAnsi"/>
                <w:color w:val="000000"/>
                <w:sz w:val="24"/>
                <w:szCs w:val="24"/>
              </w:rPr>
            </w:pPr>
          </w:p>
        </w:tc>
        <w:tc>
          <w:tcPr>
            <w:tcW w:w="1208" w:type="dxa"/>
          </w:tcPr>
          <w:p w:rsidR="00A30405" w:rsidRPr="00A30405" w:rsidRDefault="00A30405" w:rsidP="00A30405">
            <w:pPr>
              <w:rPr>
                <w:rFonts w:eastAsia="Times New Roman" w:cstheme="minorHAnsi"/>
                <w:color w:val="000000"/>
                <w:sz w:val="24"/>
                <w:szCs w:val="24"/>
              </w:rPr>
            </w:pPr>
          </w:p>
        </w:tc>
        <w:tc>
          <w:tcPr>
            <w:tcW w:w="1985" w:type="dxa"/>
          </w:tcPr>
          <w:p w:rsidR="00A30405" w:rsidRPr="00A30405" w:rsidRDefault="00A30405" w:rsidP="00A30405">
            <w:pPr>
              <w:rPr>
                <w:rFonts w:eastAsia="Times New Roman" w:cstheme="minorHAnsi"/>
                <w:color w:val="000000"/>
                <w:sz w:val="24"/>
                <w:szCs w:val="24"/>
              </w:rPr>
            </w:pPr>
          </w:p>
        </w:tc>
        <w:tc>
          <w:tcPr>
            <w:tcW w:w="4141" w:type="dxa"/>
          </w:tcPr>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color w:val="000000"/>
                <w:sz w:val="24"/>
                <w:szCs w:val="24"/>
              </w:rPr>
            </w:pPr>
          </w:p>
        </w:tc>
      </w:tr>
    </w:tbl>
    <w:p w:rsidR="00A30405" w:rsidRPr="00A30405" w:rsidRDefault="00A30405" w:rsidP="00A30405">
      <w:pPr>
        <w:rPr>
          <w:rFonts w:eastAsia="Times New Roman" w:cstheme="minorHAnsi"/>
          <w:color w:val="000000"/>
          <w:sz w:val="24"/>
          <w:szCs w:val="24"/>
        </w:rPr>
      </w:pPr>
    </w:p>
    <w:p w:rsidR="00A30405" w:rsidRPr="00A30405" w:rsidRDefault="00A30405" w:rsidP="00A30405">
      <w:pPr>
        <w:rPr>
          <w:rFonts w:eastAsia="Times New Roman" w:cstheme="minorHAnsi"/>
          <w:b/>
          <w:color w:val="000000"/>
          <w:sz w:val="24"/>
          <w:szCs w:val="24"/>
        </w:rPr>
      </w:pPr>
      <w:r w:rsidRPr="00A30405">
        <w:rPr>
          <w:rFonts w:eastAsia="Times New Roman" w:cstheme="minorHAnsi"/>
          <w:b/>
          <w:color w:val="000000"/>
          <w:sz w:val="24"/>
          <w:szCs w:val="24"/>
        </w:rPr>
        <w:t>KILDEOPGAVE</w:t>
      </w:r>
    </w:p>
    <w:p w:rsidR="00A30405" w:rsidRPr="00A30405" w:rsidRDefault="00A30405" w:rsidP="00A30405">
      <w:pPr>
        <w:rPr>
          <w:rFonts w:eastAsia="Times New Roman" w:cstheme="minorHAnsi"/>
          <w:color w:val="000000"/>
          <w:sz w:val="24"/>
          <w:szCs w:val="24"/>
        </w:rPr>
      </w:pPr>
      <w:r w:rsidRPr="00A30405">
        <w:rPr>
          <w:rFonts w:eastAsia="Times New Roman" w:cstheme="minorHAnsi"/>
          <w:color w:val="000000"/>
          <w:sz w:val="24"/>
          <w:szCs w:val="24"/>
        </w:rPr>
        <w:t xml:space="preserve">På side 27 kan du læse kilden </w:t>
      </w:r>
      <w:r w:rsidRPr="00A30405">
        <w:rPr>
          <w:rFonts w:eastAsia="Times New Roman" w:cstheme="minorHAnsi"/>
          <w:i/>
          <w:color w:val="000000"/>
          <w:sz w:val="24"/>
          <w:szCs w:val="24"/>
        </w:rPr>
        <w:t xml:space="preserve">Kongeloven. </w:t>
      </w:r>
      <w:r w:rsidRPr="00A30405">
        <w:rPr>
          <w:rFonts w:eastAsia="Times New Roman" w:cstheme="minorHAnsi"/>
          <w:color w:val="000000"/>
          <w:sz w:val="24"/>
          <w:szCs w:val="24"/>
        </w:rPr>
        <w:t xml:space="preserve">Find citater (steder) i kilden, der viser, at kongen nu er blevet enevældig (hersker alene). Hvilke fordele og ulemper kan der være ved, at en konge er enevældig? Hvilken magt har kongehuset i dag sammenlignet med den enevældige konge? Skal man efter din mening have et kongehus i Danmark? Begrund. </w:t>
      </w:r>
    </w:p>
    <w:p w:rsidR="00A30405" w:rsidRPr="00A30405" w:rsidRDefault="00A30405" w:rsidP="00A30405">
      <w:pPr>
        <w:rPr>
          <w:rFonts w:cstheme="minorHAnsi"/>
          <w:sz w:val="24"/>
          <w:szCs w:val="24"/>
        </w:rPr>
      </w:pPr>
    </w:p>
    <w:p w:rsidR="00A30405" w:rsidRPr="00A30405" w:rsidRDefault="00A30405" w:rsidP="00A30405">
      <w:pPr>
        <w:rPr>
          <w:rFonts w:cstheme="minorHAnsi"/>
          <w:sz w:val="24"/>
          <w:szCs w:val="24"/>
        </w:rPr>
      </w:pPr>
    </w:p>
    <w:p w:rsidR="00A30405" w:rsidRPr="00A30405" w:rsidRDefault="00A30405" w:rsidP="00A30405">
      <w:pPr>
        <w:rPr>
          <w:rFonts w:cstheme="minorHAnsi"/>
          <w:sz w:val="24"/>
          <w:szCs w:val="24"/>
        </w:rPr>
      </w:pPr>
    </w:p>
    <w:p w:rsidR="00A30405" w:rsidRPr="00A30405" w:rsidRDefault="00A30405" w:rsidP="00A30405">
      <w:pPr>
        <w:rPr>
          <w:rFonts w:cstheme="minorHAnsi"/>
          <w:sz w:val="24"/>
          <w:szCs w:val="24"/>
        </w:rPr>
      </w:pPr>
      <w:r w:rsidRPr="00A30405">
        <w:rPr>
          <w:rFonts w:cstheme="minorHAnsi"/>
          <w:sz w:val="24"/>
          <w:szCs w:val="24"/>
        </w:rPr>
        <w:br w:type="page"/>
      </w:r>
    </w:p>
    <w:p w:rsidR="00A30405" w:rsidRPr="00A30405" w:rsidRDefault="00A30405" w:rsidP="00A30405">
      <w:pPr>
        <w:rPr>
          <w:rFonts w:eastAsia="Times New Roman" w:cstheme="minorHAnsi"/>
          <w:b/>
          <w:color w:val="000000"/>
          <w:sz w:val="28"/>
          <w:szCs w:val="28"/>
        </w:rPr>
      </w:pPr>
      <w:r w:rsidRPr="00A30405">
        <w:rPr>
          <w:rFonts w:eastAsia="Times New Roman" w:cstheme="minorHAnsi"/>
          <w:b/>
          <w:color w:val="000000"/>
          <w:sz w:val="28"/>
          <w:szCs w:val="28"/>
        </w:rPr>
        <w:lastRenderedPageBreak/>
        <w:t>Bilag 8</w:t>
      </w:r>
    </w:p>
    <w:p w:rsidR="00A30405" w:rsidRPr="00A30405" w:rsidRDefault="00A30405" w:rsidP="00A30405">
      <w:pPr>
        <w:rPr>
          <w:rFonts w:eastAsia="Times New Roman" w:cstheme="minorHAnsi"/>
          <w:b/>
          <w:color w:val="000000"/>
          <w:sz w:val="24"/>
          <w:szCs w:val="24"/>
        </w:rPr>
      </w:pPr>
      <w:r w:rsidRPr="00A30405">
        <w:rPr>
          <w:rFonts w:eastAsia="Times New Roman" w:cstheme="minorHAnsi"/>
          <w:b/>
          <w:color w:val="000000"/>
          <w:sz w:val="24"/>
          <w:szCs w:val="24"/>
        </w:rPr>
        <w:t xml:space="preserve">Bilag 8 og 9 er en del af forslag til bevægelse. De skal ses i sammenhæng, hvor bilag 9 er det elevark der bruges af eleverne under øvelsen. Bilag 8 viser hele teksten, og dermed også hvilke ord der mangler. Under </w:t>
      </w:r>
      <w:r w:rsidRPr="00A30405">
        <w:rPr>
          <w:rFonts w:eastAsia="Times New Roman" w:cstheme="minorHAnsi"/>
          <w:b/>
          <w:i/>
          <w:color w:val="000000"/>
          <w:sz w:val="24"/>
          <w:szCs w:val="24"/>
        </w:rPr>
        <w:t xml:space="preserve">Forslag til bevægelse </w:t>
      </w:r>
      <w:r w:rsidRPr="00A30405">
        <w:rPr>
          <w:rFonts w:eastAsia="Times New Roman" w:cstheme="minorHAnsi"/>
          <w:b/>
          <w:color w:val="000000"/>
          <w:sz w:val="24"/>
          <w:szCs w:val="24"/>
        </w:rPr>
        <w:t>er selve øvelsen forklaret.</w:t>
      </w:r>
    </w:p>
    <w:p w:rsidR="00A30405" w:rsidRPr="00A30405" w:rsidRDefault="00A30405" w:rsidP="00A30405">
      <w:pPr>
        <w:spacing w:before="100" w:beforeAutospacing="1" w:after="100" w:afterAutospacing="1" w:line="240" w:lineRule="auto"/>
        <w:rPr>
          <w:rFonts w:cstheme="minorHAnsi"/>
          <w:sz w:val="24"/>
          <w:szCs w:val="24"/>
          <w:lang w:eastAsia="da-DK"/>
        </w:rPr>
      </w:pPr>
      <w:r w:rsidRPr="00A30405">
        <w:rPr>
          <w:rFonts w:cstheme="minorHAnsi"/>
          <w:sz w:val="24"/>
          <w:szCs w:val="24"/>
          <w:lang w:eastAsia="da-DK"/>
        </w:rPr>
        <w:t xml:space="preserve">Søhelten Niels Juel blev født i 1629. Niels Juel er mest kendt for sin sejr over svenskerne i Slaget ved Køge Bugt i 1677. En statue af ham er i dag opstillet i København. </w:t>
      </w:r>
    </w:p>
    <w:p w:rsidR="00A30405" w:rsidRPr="00A30405" w:rsidRDefault="00A30405" w:rsidP="00A30405">
      <w:pPr>
        <w:spacing w:after="100" w:afterAutospacing="1" w:line="240" w:lineRule="auto"/>
        <w:rPr>
          <w:rFonts w:cstheme="minorHAnsi"/>
          <w:sz w:val="24"/>
          <w:szCs w:val="24"/>
          <w:lang w:eastAsia="da-DK"/>
        </w:rPr>
      </w:pPr>
      <w:r w:rsidRPr="00A30405">
        <w:rPr>
          <w:rFonts w:cstheme="minorHAnsi"/>
          <w:sz w:val="24"/>
          <w:szCs w:val="24"/>
          <w:lang w:eastAsia="da-DK"/>
        </w:rPr>
        <w:t xml:space="preserve">Da Niels Juel var 14 år, blev han </w:t>
      </w:r>
      <w:r w:rsidRPr="00A30405">
        <w:rPr>
          <w:rFonts w:cstheme="minorHAnsi"/>
          <w:i/>
          <w:iCs/>
          <w:sz w:val="24"/>
          <w:szCs w:val="24"/>
          <w:lang w:eastAsia="da-DK"/>
        </w:rPr>
        <w:t>page</w:t>
      </w:r>
      <w:r w:rsidRPr="00A30405">
        <w:rPr>
          <w:rFonts w:cstheme="minorHAnsi"/>
          <w:sz w:val="24"/>
          <w:szCs w:val="24"/>
          <w:lang w:eastAsia="da-DK"/>
        </w:rPr>
        <w:t xml:space="preserve"> hos </w:t>
      </w:r>
      <w:r w:rsidRPr="00A30405">
        <w:rPr>
          <w:rFonts w:cstheme="minorHAnsi"/>
          <w:i/>
          <w:iCs/>
          <w:sz w:val="24"/>
          <w:szCs w:val="24"/>
          <w:lang w:eastAsia="da-DK"/>
        </w:rPr>
        <w:t>hertug</w:t>
      </w:r>
      <w:r w:rsidRPr="00A30405">
        <w:rPr>
          <w:rFonts w:cstheme="minorHAnsi"/>
          <w:sz w:val="24"/>
          <w:szCs w:val="24"/>
          <w:lang w:eastAsia="da-DK"/>
        </w:rPr>
        <w:t xml:space="preserve"> Frederik. Det var ham, der blev til kong Frederik 3. Nogle år efter tog han til Holland. Han ville lære om krig til søs. Men han gik ikke i skole i Holland. I stedet for tog han ud at sejle. Sådan lærte han en masse. Han lærte også, hvordan man bygger gode krigsskibe.</w:t>
      </w:r>
    </w:p>
    <w:p w:rsidR="00A30405" w:rsidRPr="00A30405" w:rsidRDefault="00A30405" w:rsidP="00A30405">
      <w:pPr>
        <w:spacing w:after="100" w:afterAutospacing="1" w:line="240" w:lineRule="auto"/>
        <w:rPr>
          <w:rFonts w:cstheme="minorHAnsi"/>
          <w:sz w:val="24"/>
          <w:szCs w:val="24"/>
          <w:lang w:eastAsia="da-DK"/>
        </w:rPr>
      </w:pPr>
      <w:r w:rsidRPr="00A30405">
        <w:rPr>
          <w:rFonts w:cstheme="minorHAnsi"/>
          <w:sz w:val="24"/>
          <w:szCs w:val="24"/>
          <w:lang w:eastAsia="da-DK"/>
        </w:rPr>
        <w:t>I 1677 vandt Niels Juel og den danske flåde et stort slag i Køge Bugt. Han kæmpede mod den svenske flåde. De havde mange flere skibe end danskerne, men danskerne vandt alligevel. Svenskerne mistede 20 skibe. Danskerne mistede ikke nogen. Det slag husker man især Niels Juel for.</w:t>
      </w:r>
    </w:p>
    <w:p w:rsidR="00A30405" w:rsidRPr="00A30405" w:rsidRDefault="00A30405" w:rsidP="00A30405">
      <w:pPr>
        <w:spacing w:after="100" w:afterAutospacing="1" w:line="240" w:lineRule="auto"/>
        <w:rPr>
          <w:rFonts w:cstheme="minorHAnsi"/>
          <w:sz w:val="24"/>
          <w:szCs w:val="24"/>
          <w:lang w:eastAsia="da-DK"/>
        </w:rPr>
      </w:pPr>
      <w:r w:rsidRPr="00A30405">
        <w:rPr>
          <w:rFonts w:cstheme="minorHAnsi"/>
          <w:sz w:val="24"/>
          <w:szCs w:val="24"/>
          <w:lang w:eastAsia="da-DK"/>
        </w:rPr>
        <w:t>Niels Juel skulle have rigtig mange penge, fordi han havde ødelagt mange svenske skibe. Men kongen havde ikke penge nok. I stedet for fik Niels Juel et slot. Det hedder Valdemar Slot og ligger på Tåsinge.</w:t>
      </w:r>
    </w:p>
    <w:p w:rsidR="00A30405" w:rsidRPr="00A30405" w:rsidRDefault="00A30405" w:rsidP="00A30405">
      <w:pPr>
        <w:spacing w:after="100" w:afterAutospacing="1" w:line="240" w:lineRule="auto"/>
        <w:rPr>
          <w:rFonts w:cstheme="minorHAnsi"/>
          <w:sz w:val="24"/>
          <w:szCs w:val="24"/>
          <w:lang w:eastAsia="da-DK"/>
        </w:rPr>
      </w:pPr>
      <w:r w:rsidRPr="00A30405">
        <w:rPr>
          <w:rFonts w:cstheme="minorHAnsi"/>
          <w:sz w:val="24"/>
          <w:szCs w:val="24"/>
          <w:lang w:eastAsia="da-DK"/>
        </w:rPr>
        <w:t xml:space="preserve">Niels Juel blev chef for det </w:t>
      </w:r>
      <w:proofErr w:type="spellStart"/>
      <w:r w:rsidRPr="00A30405">
        <w:rPr>
          <w:rFonts w:cstheme="minorHAnsi"/>
          <w:sz w:val="24"/>
          <w:szCs w:val="24"/>
          <w:lang w:eastAsia="da-DK"/>
        </w:rPr>
        <w:t>nyanlagte</w:t>
      </w:r>
      <w:proofErr w:type="spellEnd"/>
      <w:r w:rsidRPr="00A30405">
        <w:rPr>
          <w:rFonts w:cstheme="minorHAnsi"/>
          <w:sz w:val="24"/>
          <w:szCs w:val="24"/>
          <w:lang w:eastAsia="da-DK"/>
        </w:rPr>
        <w:t xml:space="preserve"> </w:t>
      </w:r>
      <w:r w:rsidRPr="00A30405">
        <w:rPr>
          <w:rFonts w:cstheme="minorHAnsi"/>
          <w:i/>
          <w:iCs/>
          <w:sz w:val="24"/>
          <w:szCs w:val="24"/>
          <w:lang w:eastAsia="da-DK"/>
        </w:rPr>
        <w:t>Holmen</w:t>
      </w:r>
      <w:r w:rsidRPr="00A30405">
        <w:rPr>
          <w:rFonts w:cstheme="minorHAnsi"/>
          <w:sz w:val="24"/>
          <w:szCs w:val="24"/>
          <w:lang w:eastAsia="da-DK"/>
        </w:rPr>
        <w:t xml:space="preserve">. På Holmen byggede man skibe. På Holmen lå flåden også, når den ikke var ude at sejle. Det var Niels Juel selv, der fandt på at bygge Holmen. Holmen er en </w:t>
      </w:r>
      <w:r w:rsidRPr="00A30405">
        <w:rPr>
          <w:rFonts w:cstheme="minorHAnsi"/>
          <w:i/>
          <w:iCs/>
          <w:sz w:val="24"/>
          <w:szCs w:val="24"/>
          <w:lang w:eastAsia="da-DK"/>
        </w:rPr>
        <w:t>halvø</w:t>
      </w:r>
      <w:r w:rsidRPr="00A30405">
        <w:rPr>
          <w:rFonts w:cstheme="minorHAnsi"/>
          <w:sz w:val="24"/>
          <w:szCs w:val="24"/>
          <w:lang w:eastAsia="da-DK"/>
        </w:rPr>
        <w:t>. Den er kunstig. Før Holmen blev bygget, lå alle skibene inde i kanalerne i København. Men ude på Holmen var der mere plads.</w:t>
      </w:r>
    </w:p>
    <w:p w:rsidR="00A30405" w:rsidRPr="00A30405" w:rsidRDefault="00A30405" w:rsidP="00A30405">
      <w:pPr>
        <w:spacing w:after="100" w:afterAutospacing="1" w:line="240" w:lineRule="auto"/>
        <w:rPr>
          <w:rFonts w:cstheme="minorHAnsi"/>
          <w:sz w:val="24"/>
          <w:szCs w:val="24"/>
          <w:lang w:eastAsia="da-DK"/>
        </w:rPr>
      </w:pPr>
      <w:r w:rsidRPr="00A30405">
        <w:rPr>
          <w:rFonts w:cstheme="minorHAnsi"/>
          <w:sz w:val="24"/>
          <w:szCs w:val="24"/>
          <w:lang w:eastAsia="da-DK"/>
        </w:rPr>
        <w:t>Niels Juel blev gift med Margrethe Ulfeldt. De fik fire børn. Det første barn døde som helt lille.</w:t>
      </w:r>
    </w:p>
    <w:p w:rsidR="00A30405" w:rsidRPr="00A30405" w:rsidRDefault="00A30405" w:rsidP="00A30405">
      <w:pPr>
        <w:spacing w:after="100" w:afterAutospacing="1" w:line="240" w:lineRule="auto"/>
        <w:rPr>
          <w:rFonts w:ascii="Times" w:hAnsi="Times"/>
          <w:sz w:val="20"/>
          <w:szCs w:val="20"/>
          <w:lang w:eastAsia="da-DK"/>
        </w:rPr>
      </w:pPr>
      <w:r w:rsidRPr="00A30405">
        <w:rPr>
          <w:rFonts w:cstheme="minorHAnsi"/>
          <w:sz w:val="24"/>
          <w:szCs w:val="24"/>
          <w:lang w:eastAsia="da-DK"/>
        </w:rPr>
        <w:t xml:space="preserve">Niels Juel blev slået til ridder og fik også </w:t>
      </w:r>
      <w:r w:rsidRPr="00A30405">
        <w:rPr>
          <w:rFonts w:cstheme="minorHAnsi"/>
          <w:i/>
          <w:iCs/>
          <w:sz w:val="24"/>
          <w:szCs w:val="24"/>
          <w:lang w:eastAsia="da-DK"/>
        </w:rPr>
        <w:t>elefantordenen</w:t>
      </w:r>
      <w:r w:rsidRPr="00A30405">
        <w:rPr>
          <w:rFonts w:cstheme="minorHAnsi"/>
          <w:sz w:val="24"/>
          <w:szCs w:val="24"/>
          <w:lang w:eastAsia="da-DK"/>
        </w:rPr>
        <w:t>. Folk kaldte ham ’den gode, gamle ridder’, da han blev gammel. Niels Juel blev 68 år gammel. Han døde i 1697 og ligger begravet i Holmens kirke i København.</w:t>
      </w:r>
    </w:p>
    <w:p w:rsidR="00A30405" w:rsidRPr="00A30405" w:rsidRDefault="00A30405" w:rsidP="00A30405">
      <w:pPr>
        <w:spacing w:after="100" w:afterAutospacing="1" w:line="240" w:lineRule="auto"/>
        <w:rPr>
          <w:rFonts w:cstheme="minorHAnsi"/>
          <w:sz w:val="24"/>
          <w:szCs w:val="24"/>
          <w:lang w:eastAsia="da-DK"/>
        </w:rPr>
      </w:pPr>
      <w:r w:rsidRPr="00A30405">
        <w:rPr>
          <w:rFonts w:cstheme="minorHAnsi"/>
          <w:sz w:val="24"/>
          <w:szCs w:val="24"/>
          <w:lang w:eastAsia="da-DK"/>
        </w:rPr>
        <w:t xml:space="preserve">Niels Juel byggede det </w:t>
      </w:r>
      <w:proofErr w:type="spellStart"/>
      <w:r w:rsidRPr="00A30405">
        <w:rPr>
          <w:rFonts w:cstheme="minorHAnsi"/>
          <w:sz w:val="24"/>
          <w:szCs w:val="24"/>
          <w:lang w:eastAsia="da-DK"/>
        </w:rPr>
        <w:t>Thotske</w:t>
      </w:r>
      <w:proofErr w:type="spellEnd"/>
      <w:r w:rsidRPr="00A30405">
        <w:rPr>
          <w:rFonts w:cstheme="minorHAnsi"/>
          <w:sz w:val="24"/>
          <w:szCs w:val="24"/>
          <w:lang w:eastAsia="da-DK"/>
        </w:rPr>
        <w:t xml:space="preserve"> </w:t>
      </w:r>
      <w:r w:rsidRPr="00A30405">
        <w:rPr>
          <w:rFonts w:cstheme="minorHAnsi"/>
          <w:i/>
          <w:iCs/>
          <w:sz w:val="24"/>
          <w:szCs w:val="24"/>
          <w:lang w:eastAsia="da-DK"/>
        </w:rPr>
        <w:t>palæ</w:t>
      </w:r>
      <w:r w:rsidRPr="00A30405">
        <w:rPr>
          <w:rFonts w:cstheme="minorHAnsi"/>
          <w:sz w:val="24"/>
          <w:szCs w:val="24"/>
          <w:lang w:eastAsia="da-DK"/>
        </w:rPr>
        <w:t xml:space="preserve">. Det er nu den franske </w:t>
      </w:r>
      <w:r w:rsidRPr="00A30405">
        <w:rPr>
          <w:rFonts w:cstheme="minorHAnsi"/>
          <w:i/>
          <w:iCs/>
          <w:sz w:val="24"/>
          <w:szCs w:val="24"/>
          <w:lang w:eastAsia="da-DK"/>
        </w:rPr>
        <w:t>ambassade</w:t>
      </w:r>
      <w:r w:rsidRPr="00A30405">
        <w:rPr>
          <w:rFonts w:cstheme="minorHAnsi"/>
          <w:sz w:val="24"/>
          <w:szCs w:val="24"/>
          <w:lang w:eastAsia="da-DK"/>
        </w:rPr>
        <w:t>. Den ligger på Kongens Nytorv i København. Ikke så langt derfra står en flot statue af Niels Juel.</w:t>
      </w:r>
    </w:p>
    <w:p w:rsidR="00A30405" w:rsidRPr="00A30405" w:rsidRDefault="00A30405" w:rsidP="00A30405">
      <w:pPr>
        <w:rPr>
          <w:rFonts w:eastAsia="Times New Roman" w:cstheme="minorHAnsi"/>
          <w:color w:val="000000"/>
          <w:sz w:val="40"/>
          <w:szCs w:val="40"/>
        </w:rPr>
      </w:pPr>
      <w:r w:rsidRPr="00A30405">
        <w:rPr>
          <w:rFonts w:eastAsia="Times New Roman" w:cstheme="minorHAnsi"/>
          <w:color w:val="000000"/>
          <w:sz w:val="40"/>
          <w:szCs w:val="40"/>
        </w:rPr>
        <w:br w:type="page"/>
      </w:r>
    </w:p>
    <w:p w:rsidR="00A30405" w:rsidRPr="00A30405" w:rsidRDefault="00A30405" w:rsidP="00A30405">
      <w:pPr>
        <w:rPr>
          <w:rFonts w:eastAsia="Times New Roman" w:cstheme="minorHAnsi"/>
          <w:b/>
          <w:color w:val="000000"/>
          <w:sz w:val="28"/>
          <w:szCs w:val="28"/>
        </w:rPr>
      </w:pPr>
      <w:r w:rsidRPr="00A30405">
        <w:rPr>
          <w:rFonts w:eastAsia="Times New Roman" w:cstheme="minorHAnsi"/>
          <w:b/>
          <w:color w:val="000000"/>
          <w:sz w:val="28"/>
          <w:szCs w:val="28"/>
        </w:rPr>
        <w:lastRenderedPageBreak/>
        <w:t>Bilag 9</w:t>
      </w:r>
    </w:p>
    <w:p w:rsidR="00A30405" w:rsidRPr="00A30405" w:rsidRDefault="00A30405" w:rsidP="00A30405">
      <w:pPr>
        <w:rPr>
          <w:rFonts w:eastAsia="Times New Roman" w:cstheme="minorHAnsi"/>
          <w:b/>
          <w:color w:val="000000"/>
          <w:sz w:val="28"/>
          <w:szCs w:val="28"/>
        </w:rPr>
      </w:pPr>
      <w:r w:rsidRPr="00A30405">
        <w:rPr>
          <w:rFonts w:eastAsia="Times New Roman" w:cstheme="minorHAnsi"/>
          <w:b/>
          <w:color w:val="000000"/>
          <w:sz w:val="28"/>
          <w:szCs w:val="28"/>
        </w:rPr>
        <w:tab/>
      </w:r>
      <w:r w:rsidRPr="00A30405">
        <w:rPr>
          <w:rFonts w:eastAsia="Times New Roman" w:cstheme="minorHAnsi"/>
          <w:b/>
          <w:color w:val="000000"/>
          <w:sz w:val="28"/>
          <w:szCs w:val="28"/>
        </w:rPr>
        <w:tab/>
        <w:t xml:space="preserve">                  ELEVARK</w:t>
      </w:r>
    </w:p>
    <w:p w:rsidR="00A30405" w:rsidRPr="00A30405" w:rsidRDefault="00A30405" w:rsidP="00A30405">
      <w:pPr>
        <w:spacing w:before="100" w:beforeAutospacing="1" w:after="100" w:afterAutospacing="1" w:line="360" w:lineRule="auto"/>
        <w:rPr>
          <w:rFonts w:cstheme="minorHAnsi"/>
          <w:sz w:val="24"/>
          <w:szCs w:val="24"/>
          <w:lang w:eastAsia="da-DK"/>
        </w:rPr>
      </w:pPr>
      <w:r w:rsidRPr="00A30405">
        <w:rPr>
          <w:rFonts w:cstheme="minorHAnsi"/>
          <w:sz w:val="24"/>
          <w:szCs w:val="24"/>
          <w:lang w:eastAsia="da-DK"/>
        </w:rPr>
        <w:t xml:space="preserve">Søhelten Niels Juel blev født i 1629. Niels Juel er mest kendt for sin sejr over svenskerne </w:t>
      </w:r>
    </w:p>
    <w:p w:rsidR="00A30405" w:rsidRPr="00A30405" w:rsidRDefault="00A30405" w:rsidP="00A30405">
      <w:pPr>
        <w:spacing w:before="100" w:beforeAutospacing="1" w:after="100" w:afterAutospacing="1" w:line="360" w:lineRule="auto"/>
        <w:rPr>
          <w:rFonts w:cstheme="minorHAnsi"/>
          <w:sz w:val="24"/>
          <w:szCs w:val="24"/>
          <w:lang w:eastAsia="da-DK"/>
        </w:rPr>
      </w:pPr>
      <w:r w:rsidRPr="00A30405">
        <w:rPr>
          <w:rFonts w:cstheme="minorHAnsi"/>
          <w:sz w:val="24"/>
          <w:szCs w:val="24"/>
          <w:lang w:eastAsia="da-DK"/>
        </w:rPr>
        <w:t>______________________i 1677. En statue af ham er i dag opstillet i København. Da Niels Juel var 14 år, blev han</w:t>
      </w:r>
      <w:r w:rsidRPr="00A30405">
        <w:rPr>
          <w:rFonts w:cstheme="minorHAnsi"/>
          <w:i/>
          <w:iCs/>
          <w:sz w:val="24"/>
          <w:szCs w:val="24"/>
          <w:lang w:eastAsia="da-DK"/>
        </w:rPr>
        <w:t>_______________________</w:t>
      </w:r>
      <w:r w:rsidRPr="00A30405">
        <w:rPr>
          <w:rFonts w:cstheme="minorHAnsi"/>
          <w:sz w:val="24"/>
          <w:szCs w:val="24"/>
          <w:lang w:eastAsia="da-DK"/>
        </w:rPr>
        <w:t xml:space="preserve">. Det var ham, der blev til kong Frederik 3. Nogle år efter tog han til Holland. Han ville lære om krig til søs. Men han gik ikke i skole i Holland. I stedet for tog han ud at sejle. Sådan lærte han en masse. Han lærte også, hvordan man bygger gode krigsskibe. I 1677 vandt Niels Juel og den danske flåde et stort slag i Køge Bugt. Han kæmpede mod den svenske flåde. De havde mange flere skibe end danskerne, men danskerne vandt alligevel. Svenskerne mistede 20 skibe. Danskerne mistede ikke nogen. Det __________________især Niels Juel for. Niels Juel skulle have rigtig mange penge, fordi han havde_________________________. Men kongen havde ikke penge nok. I stedet for fik Niels Juel et slot. Det hedder Valdemar Slot og ligger på Tåsinge. Niels Juel blev chef for det_________________________. På Holmen byggede man skibe. På Holmen lå flåden også, når den ikke var ude at sejle. Det var Niels Juel selv, der fandt på at bygge Holmen. Holmen er en </w:t>
      </w:r>
      <w:r w:rsidRPr="00A30405">
        <w:rPr>
          <w:rFonts w:cstheme="minorHAnsi"/>
          <w:i/>
          <w:iCs/>
          <w:sz w:val="24"/>
          <w:szCs w:val="24"/>
          <w:lang w:eastAsia="da-DK"/>
        </w:rPr>
        <w:t>halvø</w:t>
      </w:r>
      <w:r w:rsidRPr="00A30405">
        <w:rPr>
          <w:rFonts w:cstheme="minorHAnsi"/>
          <w:sz w:val="24"/>
          <w:szCs w:val="24"/>
          <w:lang w:eastAsia="da-DK"/>
        </w:rPr>
        <w:t>. Den er kunstig. Før Holmen blev bygget, lå alle skibene inde i kanalerne i København. Men ude på Holmen var der mere plads.</w:t>
      </w:r>
    </w:p>
    <w:p w:rsidR="00A30405" w:rsidRPr="00A30405" w:rsidRDefault="00A30405" w:rsidP="00A30405">
      <w:pPr>
        <w:spacing w:before="100" w:beforeAutospacing="1" w:after="100" w:afterAutospacing="1" w:line="360" w:lineRule="auto"/>
        <w:rPr>
          <w:rFonts w:cstheme="minorHAnsi"/>
          <w:sz w:val="24"/>
          <w:szCs w:val="24"/>
          <w:lang w:eastAsia="da-DK"/>
        </w:rPr>
      </w:pPr>
      <w:r w:rsidRPr="00A30405">
        <w:rPr>
          <w:rFonts w:cstheme="minorHAnsi"/>
          <w:sz w:val="24"/>
          <w:szCs w:val="24"/>
          <w:lang w:eastAsia="da-DK"/>
        </w:rPr>
        <w:t>Niels Juel blev gift______________________. De fik fire børn. Det første barn døde som helt lille.</w:t>
      </w:r>
    </w:p>
    <w:p w:rsidR="00A30405" w:rsidRPr="00A30405" w:rsidRDefault="00A30405" w:rsidP="00A30405">
      <w:pPr>
        <w:spacing w:before="100" w:beforeAutospacing="1" w:after="100" w:afterAutospacing="1" w:line="360" w:lineRule="auto"/>
        <w:rPr>
          <w:rFonts w:cstheme="minorHAnsi"/>
          <w:sz w:val="24"/>
          <w:szCs w:val="24"/>
          <w:lang w:eastAsia="da-DK"/>
        </w:rPr>
      </w:pPr>
      <w:r w:rsidRPr="00A30405">
        <w:rPr>
          <w:rFonts w:cstheme="minorHAnsi"/>
          <w:sz w:val="24"/>
          <w:szCs w:val="24"/>
          <w:lang w:eastAsia="da-DK"/>
        </w:rPr>
        <w:t>Niels Juel blev slået til ridder og______________________. Folk kaldte ham ’den gode, gamle ridder’, da han blev gammel. Niels Juel blev 68 år gammel. Han døde i 1697 og ligger begravet i Holmens kirke i København.</w:t>
      </w:r>
    </w:p>
    <w:p w:rsidR="00A30405" w:rsidRPr="00A30405" w:rsidRDefault="00A30405" w:rsidP="00A30405">
      <w:pPr>
        <w:spacing w:before="100" w:beforeAutospacing="1" w:after="100" w:afterAutospacing="1" w:line="360" w:lineRule="auto"/>
        <w:rPr>
          <w:rFonts w:cstheme="minorHAnsi"/>
          <w:sz w:val="24"/>
          <w:szCs w:val="24"/>
          <w:lang w:eastAsia="da-DK"/>
        </w:rPr>
      </w:pPr>
      <w:r w:rsidRPr="00A30405">
        <w:rPr>
          <w:rFonts w:cstheme="minorHAnsi"/>
          <w:sz w:val="24"/>
          <w:szCs w:val="24"/>
          <w:lang w:eastAsia="da-DK"/>
        </w:rPr>
        <w:t xml:space="preserve">Niels Juel byggede det_____________________. Det er nu den franske </w:t>
      </w:r>
      <w:r w:rsidRPr="00A30405">
        <w:rPr>
          <w:rFonts w:cstheme="minorHAnsi"/>
          <w:i/>
          <w:iCs/>
          <w:sz w:val="24"/>
          <w:szCs w:val="24"/>
          <w:lang w:eastAsia="da-DK"/>
        </w:rPr>
        <w:t>ambassade</w:t>
      </w:r>
      <w:r w:rsidRPr="00A30405">
        <w:rPr>
          <w:rFonts w:cstheme="minorHAnsi"/>
          <w:sz w:val="24"/>
          <w:szCs w:val="24"/>
          <w:lang w:eastAsia="da-DK"/>
        </w:rPr>
        <w:t>. Den ligger på Kongens Nytorv i København. Ikke så langt derfra står en flot________________________.</w:t>
      </w:r>
    </w:p>
    <w:p w:rsidR="00A30405" w:rsidRDefault="00A30405"/>
    <w:sectPr w:rsidR="00A30405" w:rsidSect="00A1440F">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A1" w:rsidRDefault="00DE07A1" w:rsidP="00DE07A1">
      <w:pPr>
        <w:spacing w:after="0" w:line="240" w:lineRule="auto"/>
      </w:pPr>
      <w:r>
        <w:separator/>
      </w:r>
    </w:p>
  </w:endnote>
  <w:endnote w:type="continuationSeparator" w:id="0">
    <w:p w:rsidR="00DE07A1" w:rsidRDefault="00DE07A1" w:rsidP="00DE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A1" w:rsidRDefault="00DE07A1" w:rsidP="00DE07A1">
      <w:pPr>
        <w:spacing w:after="0" w:line="240" w:lineRule="auto"/>
      </w:pPr>
      <w:r>
        <w:separator/>
      </w:r>
    </w:p>
  </w:footnote>
  <w:footnote w:type="continuationSeparator" w:id="0">
    <w:p w:rsidR="00DE07A1" w:rsidRDefault="00DE07A1" w:rsidP="00DE0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B76"/>
    <w:multiLevelType w:val="hybridMultilevel"/>
    <w:tmpl w:val="DE8884C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F576D7"/>
    <w:multiLevelType w:val="hybridMultilevel"/>
    <w:tmpl w:val="E816309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193B72"/>
    <w:multiLevelType w:val="hybridMultilevel"/>
    <w:tmpl w:val="A3A2089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1C4256E5"/>
    <w:multiLevelType w:val="hybridMultilevel"/>
    <w:tmpl w:val="A4D87F1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6D14041"/>
    <w:multiLevelType w:val="hybridMultilevel"/>
    <w:tmpl w:val="713A16B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51729E3"/>
    <w:multiLevelType w:val="hybridMultilevel"/>
    <w:tmpl w:val="CFA6A7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5F30B62"/>
    <w:multiLevelType w:val="hybridMultilevel"/>
    <w:tmpl w:val="C3ECB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061A1"/>
    <w:multiLevelType w:val="hybridMultilevel"/>
    <w:tmpl w:val="6D20E6D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5D9F5B5D"/>
    <w:multiLevelType w:val="hybridMultilevel"/>
    <w:tmpl w:val="EC10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6811247F"/>
    <w:multiLevelType w:val="hybridMultilevel"/>
    <w:tmpl w:val="C9AC477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E435A60"/>
    <w:multiLevelType w:val="hybridMultilevel"/>
    <w:tmpl w:val="DAC675D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78117CC2"/>
    <w:multiLevelType w:val="hybridMultilevel"/>
    <w:tmpl w:val="FC1ED2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2"/>
  </w:num>
  <w:num w:numId="6">
    <w:abstractNumId w:val="1"/>
  </w:num>
  <w:num w:numId="7">
    <w:abstractNumId w:val="0"/>
  </w:num>
  <w:num w:numId="8">
    <w:abstractNumId w:val="4"/>
  </w:num>
  <w:num w:numId="9">
    <w:abstractNumId w:val="3"/>
  </w:num>
  <w:num w:numId="10">
    <w:abstractNumId w:val="11"/>
  </w:num>
  <w:num w:numId="11">
    <w:abstractNumId w:val="6"/>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A1"/>
    <w:rsid w:val="000856F6"/>
    <w:rsid w:val="000E5E8C"/>
    <w:rsid w:val="0031718B"/>
    <w:rsid w:val="004F7453"/>
    <w:rsid w:val="00695DF6"/>
    <w:rsid w:val="00706B18"/>
    <w:rsid w:val="00883B51"/>
    <w:rsid w:val="00A30405"/>
    <w:rsid w:val="00B66515"/>
    <w:rsid w:val="00D434A7"/>
    <w:rsid w:val="00DE0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A1"/>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DE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E07A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E07A1"/>
    <w:rPr>
      <w:rFonts w:eastAsiaTheme="minorEastAsia"/>
      <w:sz w:val="18"/>
      <w:lang w:eastAsia="da-DK"/>
    </w:rPr>
  </w:style>
  <w:style w:type="paragraph" w:styleId="Listeafsnit">
    <w:name w:val="List Paragraph"/>
    <w:basedOn w:val="Normal"/>
    <w:uiPriority w:val="34"/>
    <w:qFormat/>
    <w:rsid w:val="00DE07A1"/>
    <w:pPr>
      <w:ind w:left="720"/>
      <w:contextualSpacing/>
    </w:pPr>
  </w:style>
  <w:style w:type="paragraph" w:styleId="Brdtekst">
    <w:name w:val="Body Text"/>
    <w:basedOn w:val="Normal"/>
    <w:link w:val="BrdtekstTegn"/>
    <w:uiPriority w:val="99"/>
    <w:unhideWhenUsed/>
    <w:rsid w:val="00DE07A1"/>
    <w:pPr>
      <w:spacing w:after="120"/>
    </w:pPr>
  </w:style>
  <w:style w:type="character" w:customStyle="1" w:styleId="BrdtekstTegn">
    <w:name w:val="Brødtekst Tegn"/>
    <w:basedOn w:val="Standardskrifttypeiafsnit"/>
    <w:link w:val="Brdtekst"/>
    <w:uiPriority w:val="99"/>
    <w:rsid w:val="00DE07A1"/>
  </w:style>
  <w:style w:type="paragraph" w:styleId="Opstilling-punkttegn">
    <w:name w:val="List Bullet"/>
    <w:basedOn w:val="Normal"/>
    <w:uiPriority w:val="99"/>
    <w:semiHidden/>
    <w:unhideWhenUsed/>
    <w:rsid w:val="00DE07A1"/>
    <w:pPr>
      <w:numPr>
        <w:numId w:val="1"/>
      </w:numPr>
      <w:contextualSpacing/>
    </w:pPr>
  </w:style>
  <w:style w:type="paragraph" w:styleId="Sidehoved">
    <w:name w:val="header"/>
    <w:basedOn w:val="Normal"/>
    <w:link w:val="SidehovedTegn"/>
    <w:uiPriority w:val="99"/>
    <w:unhideWhenUsed/>
    <w:rsid w:val="00DE07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E07A1"/>
  </w:style>
  <w:style w:type="paragraph" w:styleId="Sidefod">
    <w:name w:val="footer"/>
    <w:basedOn w:val="Normal"/>
    <w:link w:val="SidefodTegn"/>
    <w:uiPriority w:val="99"/>
    <w:unhideWhenUsed/>
    <w:rsid w:val="00DE07A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E07A1"/>
  </w:style>
  <w:style w:type="paragraph" w:styleId="Titel">
    <w:name w:val="Title"/>
    <w:basedOn w:val="Normal"/>
    <w:next w:val="Normal"/>
    <w:link w:val="TitelTegn"/>
    <w:uiPriority w:val="10"/>
    <w:qFormat/>
    <w:rsid w:val="00DE0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E07A1"/>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DE07A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0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A1"/>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DE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E07A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E07A1"/>
    <w:rPr>
      <w:rFonts w:eastAsiaTheme="minorEastAsia"/>
      <w:sz w:val="18"/>
      <w:lang w:eastAsia="da-DK"/>
    </w:rPr>
  </w:style>
  <w:style w:type="paragraph" w:styleId="Listeafsnit">
    <w:name w:val="List Paragraph"/>
    <w:basedOn w:val="Normal"/>
    <w:uiPriority w:val="34"/>
    <w:qFormat/>
    <w:rsid w:val="00DE07A1"/>
    <w:pPr>
      <w:ind w:left="720"/>
      <w:contextualSpacing/>
    </w:pPr>
  </w:style>
  <w:style w:type="paragraph" w:styleId="Brdtekst">
    <w:name w:val="Body Text"/>
    <w:basedOn w:val="Normal"/>
    <w:link w:val="BrdtekstTegn"/>
    <w:uiPriority w:val="99"/>
    <w:unhideWhenUsed/>
    <w:rsid w:val="00DE07A1"/>
    <w:pPr>
      <w:spacing w:after="120"/>
    </w:pPr>
  </w:style>
  <w:style w:type="character" w:customStyle="1" w:styleId="BrdtekstTegn">
    <w:name w:val="Brødtekst Tegn"/>
    <w:basedOn w:val="Standardskrifttypeiafsnit"/>
    <w:link w:val="Brdtekst"/>
    <w:uiPriority w:val="99"/>
    <w:rsid w:val="00DE07A1"/>
  </w:style>
  <w:style w:type="paragraph" w:styleId="Opstilling-punkttegn">
    <w:name w:val="List Bullet"/>
    <w:basedOn w:val="Normal"/>
    <w:uiPriority w:val="99"/>
    <w:semiHidden/>
    <w:unhideWhenUsed/>
    <w:rsid w:val="00DE07A1"/>
    <w:pPr>
      <w:numPr>
        <w:numId w:val="1"/>
      </w:numPr>
      <w:contextualSpacing/>
    </w:pPr>
  </w:style>
  <w:style w:type="paragraph" w:styleId="Sidehoved">
    <w:name w:val="header"/>
    <w:basedOn w:val="Normal"/>
    <w:link w:val="SidehovedTegn"/>
    <w:uiPriority w:val="99"/>
    <w:unhideWhenUsed/>
    <w:rsid w:val="00DE07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E07A1"/>
  </w:style>
  <w:style w:type="paragraph" w:styleId="Sidefod">
    <w:name w:val="footer"/>
    <w:basedOn w:val="Normal"/>
    <w:link w:val="SidefodTegn"/>
    <w:uiPriority w:val="99"/>
    <w:unhideWhenUsed/>
    <w:rsid w:val="00DE07A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E07A1"/>
  </w:style>
  <w:style w:type="paragraph" w:styleId="Titel">
    <w:name w:val="Title"/>
    <w:basedOn w:val="Normal"/>
    <w:next w:val="Normal"/>
    <w:link w:val="TitelTegn"/>
    <w:uiPriority w:val="10"/>
    <w:qFormat/>
    <w:rsid w:val="00DE0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E07A1"/>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DE07A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0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teligt-dagblad.dk/danmark/danskere-vil-v%C3%A6re-danske-svenskere-vil-v%C3%A6re-bed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2219</Words>
  <Characters>13537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3</cp:revision>
  <cp:lastPrinted>2016-01-18T13:29:00Z</cp:lastPrinted>
  <dcterms:created xsi:type="dcterms:W3CDTF">2016-01-19T08:08:00Z</dcterms:created>
  <dcterms:modified xsi:type="dcterms:W3CDTF">2018-09-24T11:32:00Z</dcterms:modified>
</cp:coreProperties>
</file>