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B2" w:rsidRDefault="00D253B2" w:rsidP="00D253B2">
      <w:pPr>
        <w:pStyle w:val="Titel"/>
      </w:pPr>
      <w:r>
        <w:t>Lektionsplan: Rødder</w:t>
      </w:r>
      <w:r w:rsidR="00AA1452">
        <w:t xml:space="preserve"> – rodfrugternes historie</w:t>
      </w:r>
      <w:bookmarkStart w:id="0" w:name="_GoBack"/>
      <w:bookmarkEnd w:id="0"/>
    </w:p>
    <w:p w:rsidR="00D253B2" w:rsidRDefault="00D253B2" w:rsidP="00D253B2"/>
    <w:p w:rsidR="00D253B2" w:rsidRPr="00D253B2" w:rsidRDefault="00D253B2" w:rsidP="00D253B2"/>
    <w:tbl>
      <w:tblPr>
        <w:tblStyle w:val="Tabel-Gitter"/>
        <w:tblW w:w="15452" w:type="dxa"/>
        <w:tblInd w:w="-743" w:type="dxa"/>
        <w:tblLook w:val="04A0" w:firstRow="1" w:lastRow="0" w:firstColumn="1" w:lastColumn="0" w:noHBand="0" w:noVBand="1"/>
      </w:tblPr>
      <w:tblGrid>
        <w:gridCol w:w="1007"/>
        <w:gridCol w:w="2691"/>
        <w:gridCol w:w="2692"/>
        <w:gridCol w:w="2548"/>
        <w:gridCol w:w="3464"/>
        <w:gridCol w:w="3050"/>
      </w:tblGrid>
      <w:tr w:rsidR="00D253B2" w:rsidTr="00DB0079">
        <w:tc>
          <w:tcPr>
            <w:tcW w:w="15452" w:type="dxa"/>
            <w:gridSpan w:val="6"/>
          </w:tcPr>
          <w:p w:rsidR="00D253B2" w:rsidRPr="00A01171" w:rsidRDefault="00D253B2" w:rsidP="00DB00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Lektionsplan</w:t>
            </w:r>
          </w:p>
        </w:tc>
      </w:tr>
      <w:tr w:rsidR="00D253B2" w:rsidTr="00DB0079">
        <w:tc>
          <w:tcPr>
            <w:tcW w:w="1007" w:type="dxa"/>
          </w:tcPr>
          <w:p w:rsidR="00D253B2" w:rsidRPr="00A01171" w:rsidRDefault="00D253B2" w:rsidP="00DB0079">
            <w:pPr>
              <w:rPr>
                <w:sz w:val="16"/>
                <w:szCs w:val="16"/>
              </w:rPr>
            </w:pPr>
            <w:r w:rsidRPr="002B6723"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2691" w:type="dxa"/>
          </w:tcPr>
          <w:p w:rsidR="00D253B2" w:rsidRPr="00A01171" w:rsidRDefault="00D253B2" w:rsidP="00DB0079">
            <w:pPr>
              <w:rPr>
                <w:b/>
              </w:rPr>
            </w:pPr>
            <w:r w:rsidRPr="002B6723">
              <w:rPr>
                <w:b/>
                <w:sz w:val="24"/>
                <w:szCs w:val="24"/>
              </w:rPr>
              <w:t>Indholdsmæssigt fokus</w:t>
            </w:r>
          </w:p>
        </w:tc>
        <w:tc>
          <w:tcPr>
            <w:tcW w:w="2692" w:type="dxa"/>
          </w:tcPr>
          <w:p w:rsidR="00D253B2" w:rsidRDefault="00D253B2" w:rsidP="00DB0079">
            <w:r w:rsidRPr="00E10F0D">
              <w:rPr>
                <w:b/>
                <w:sz w:val="24"/>
                <w:szCs w:val="24"/>
              </w:rPr>
              <w:t>Færdighedsmål</w:t>
            </w:r>
          </w:p>
        </w:tc>
        <w:tc>
          <w:tcPr>
            <w:tcW w:w="2548" w:type="dxa"/>
          </w:tcPr>
          <w:p w:rsidR="00D253B2" w:rsidRDefault="00D253B2" w:rsidP="00DB0079">
            <w:r w:rsidRPr="00E10F0D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3464" w:type="dxa"/>
          </w:tcPr>
          <w:p w:rsidR="00D253B2" w:rsidRDefault="00D253B2" w:rsidP="00DB0079">
            <w:r>
              <w:rPr>
                <w:b/>
                <w:sz w:val="24"/>
                <w:szCs w:val="24"/>
              </w:rPr>
              <w:t>Undervisningsa</w:t>
            </w:r>
            <w:r w:rsidRPr="00E10F0D">
              <w:rPr>
                <w:b/>
                <w:sz w:val="24"/>
                <w:szCs w:val="24"/>
              </w:rPr>
              <w:t>ktivitet</w:t>
            </w:r>
          </w:p>
        </w:tc>
        <w:tc>
          <w:tcPr>
            <w:tcW w:w="3050" w:type="dxa"/>
          </w:tcPr>
          <w:p w:rsidR="00D253B2" w:rsidRPr="001F0896" w:rsidRDefault="00D253B2" w:rsidP="00DB0079">
            <w:pPr>
              <w:rPr>
                <w:b/>
                <w:sz w:val="24"/>
                <w:szCs w:val="24"/>
              </w:rPr>
            </w:pPr>
            <w:r w:rsidRPr="001F0896">
              <w:rPr>
                <w:b/>
                <w:sz w:val="24"/>
                <w:szCs w:val="24"/>
              </w:rPr>
              <w:t>Tegn på læring</w:t>
            </w:r>
          </w:p>
          <w:p w:rsidR="00D253B2" w:rsidRDefault="00D253B2" w:rsidP="00DB0079"/>
        </w:tc>
      </w:tr>
      <w:tr w:rsidR="00D253B2" w:rsidTr="00DB0079">
        <w:tc>
          <w:tcPr>
            <w:tcW w:w="1007" w:type="dxa"/>
          </w:tcPr>
          <w:p w:rsidR="00D253B2" w:rsidRDefault="00D253B2" w:rsidP="00DB007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D253B2" w:rsidRPr="00A01171" w:rsidRDefault="00D253B2" w:rsidP="00DB0079">
            <w:pPr>
              <w:rPr>
                <w:sz w:val="20"/>
              </w:rPr>
            </w:pPr>
            <w:r>
              <w:rPr>
                <w:sz w:val="20"/>
              </w:rPr>
              <w:t>(x lektioner)</w:t>
            </w:r>
          </w:p>
        </w:tc>
        <w:tc>
          <w:tcPr>
            <w:tcW w:w="2691" w:type="dxa"/>
          </w:tcPr>
          <w:p w:rsidR="00D253B2" w:rsidRPr="00A01171" w:rsidRDefault="00D253B2" w:rsidP="00DB0079">
            <w:pPr>
              <w:rPr>
                <w:sz w:val="20"/>
              </w:rPr>
            </w:pPr>
            <w:r>
              <w:rPr>
                <w:sz w:val="20"/>
              </w:rPr>
              <w:t>Hvor kommer rødderne fra?</w:t>
            </w:r>
          </w:p>
        </w:tc>
        <w:tc>
          <w:tcPr>
            <w:tcW w:w="2692" w:type="dxa"/>
          </w:tcPr>
          <w:p w:rsidR="00D253B2" w:rsidRPr="001920F4" w:rsidRDefault="00D253B2" w:rsidP="00DB0079">
            <w:pPr>
              <w:rPr>
                <w:rFonts w:cstheme="minorHAnsi"/>
                <w:sz w:val="18"/>
                <w:szCs w:val="18"/>
              </w:rPr>
            </w:pPr>
            <w:r w:rsidRPr="001920F4">
              <w:rPr>
                <w:rFonts w:cstheme="minorHAnsi"/>
                <w:sz w:val="18"/>
                <w:szCs w:val="18"/>
              </w:rPr>
              <w:t xml:space="preserve">Eleven kan læse enkle historiske kilder og udtrykke sig sprogligt enkelt om deres indhold </w:t>
            </w:r>
          </w:p>
          <w:p w:rsidR="00D253B2" w:rsidRPr="001920F4" w:rsidRDefault="00D253B2" w:rsidP="00DB0079">
            <w:pPr>
              <w:pStyle w:val="Ingenafstand"/>
              <w:rPr>
                <w:rFonts w:cstheme="minorHAnsi"/>
                <w:sz w:val="18"/>
                <w:szCs w:val="18"/>
              </w:rPr>
            </w:pPr>
          </w:p>
          <w:p w:rsidR="00D253B2" w:rsidRPr="001920F4" w:rsidRDefault="00D253B2" w:rsidP="00DB0079">
            <w:pPr>
              <w:pStyle w:val="Ingenafstand"/>
              <w:rPr>
                <w:rFonts w:eastAsia="Calibri" w:cstheme="minorHAnsi"/>
                <w:sz w:val="18"/>
                <w:szCs w:val="18"/>
                <w:lang w:eastAsia="da-DK"/>
              </w:rPr>
            </w:pPr>
            <w:r w:rsidRPr="001920F4">
              <w:rPr>
                <w:rFonts w:eastAsia="Calibri" w:cstheme="minorHAnsi"/>
                <w:sz w:val="18"/>
                <w:szCs w:val="18"/>
                <w:lang w:eastAsia="da-DK"/>
              </w:rPr>
              <w:t>Eleven kan analysere måltider fra forskellige kulturer</w:t>
            </w:r>
          </w:p>
          <w:p w:rsidR="00D253B2" w:rsidRPr="001920F4" w:rsidRDefault="00D253B2" w:rsidP="00DB0079">
            <w:pPr>
              <w:pStyle w:val="Ingenafstand"/>
              <w:rPr>
                <w:rFonts w:eastAsia="Calibri" w:cstheme="minorHAnsi"/>
                <w:sz w:val="18"/>
                <w:szCs w:val="18"/>
                <w:lang w:eastAsia="da-DK"/>
              </w:rPr>
            </w:pPr>
          </w:p>
          <w:p w:rsidR="00D253B2" w:rsidRPr="001920F4" w:rsidRDefault="00D253B2" w:rsidP="00DB0079">
            <w:pPr>
              <w:pStyle w:val="Ingenafstand"/>
              <w:rPr>
                <w:rFonts w:eastAsia="Calibri" w:cstheme="minorHAnsi"/>
                <w:sz w:val="18"/>
                <w:szCs w:val="18"/>
                <w:lang w:eastAsia="da-DK"/>
              </w:rPr>
            </w:pPr>
            <w:r w:rsidRPr="001920F4">
              <w:rPr>
                <w:rFonts w:eastAsia="Calibri" w:cstheme="minorHAnsi"/>
                <w:sz w:val="18"/>
                <w:szCs w:val="18"/>
                <w:lang w:eastAsia="da-DK"/>
              </w:rPr>
              <w:t>Eleven kan præsentere eksemplariske måltider fra forskellige kulturer.</w:t>
            </w:r>
          </w:p>
        </w:tc>
        <w:tc>
          <w:tcPr>
            <w:tcW w:w="2548" w:type="dxa"/>
          </w:tcPr>
          <w:p w:rsidR="00D253B2" w:rsidRPr="001920F4" w:rsidRDefault="00D253B2" w:rsidP="00DB0079">
            <w:pPr>
              <w:rPr>
                <w:rFonts w:cstheme="minorHAnsi"/>
                <w:sz w:val="18"/>
                <w:szCs w:val="18"/>
              </w:rPr>
            </w:pPr>
            <w:r w:rsidRPr="001920F4">
              <w:rPr>
                <w:rFonts w:cstheme="minorHAnsi"/>
                <w:sz w:val="18"/>
                <w:szCs w:val="18"/>
              </w:rPr>
              <w:t>Du kan</w:t>
            </w:r>
          </w:p>
          <w:p w:rsidR="00D253B2" w:rsidRPr="001920F4" w:rsidRDefault="00D253B2" w:rsidP="00D253B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proofErr w:type="gramStart"/>
            <w:r w:rsidRPr="001920F4">
              <w:rPr>
                <w:rFonts w:cstheme="minorHAnsi"/>
                <w:sz w:val="18"/>
                <w:szCs w:val="18"/>
              </w:rPr>
              <w:t>redegøre for træk af rodfrugternes historie.</w:t>
            </w:r>
            <w:proofErr w:type="gramEnd"/>
          </w:p>
          <w:p w:rsidR="00D253B2" w:rsidRPr="001920F4" w:rsidRDefault="00D253B2" w:rsidP="00D253B2">
            <w:pPr>
              <w:pStyle w:val="Listeafsni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1920F4">
              <w:rPr>
                <w:rFonts w:cstheme="minorHAnsi"/>
                <w:sz w:val="18"/>
                <w:szCs w:val="18"/>
              </w:rPr>
              <w:t>anvende forskellige historiske kilder</w:t>
            </w:r>
          </w:p>
        </w:tc>
        <w:tc>
          <w:tcPr>
            <w:tcW w:w="3464" w:type="dxa"/>
          </w:tcPr>
          <w:p w:rsidR="00D253B2" w:rsidRPr="00E51CD4" w:rsidRDefault="00D253B2" w:rsidP="00D253B2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 w:rsidRPr="00912E00">
              <w:rPr>
                <w:sz w:val="16"/>
                <w:szCs w:val="16"/>
              </w:rPr>
              <w:t>Læs</w:t>
            </w:r>
            <w:r>
              <w:rPr>
                <w:sz w:val="16"/>
                <w:szCs w:val="16"/>
              </w:rPr>
              <w:t xml:space="preserve">ning og dialog </w:t>
            </w:r>
            <w:proofErr w:type="gramStart"/>
            <w:r>
              <w:rPr>
                <w:sz w:val="16"/>
                <w:szCs w:val="16"/>
              </w:rPr>
              <w:t xml:space="preserve">om </w:t>
            </w:r>
            <w:r w:rsidRPr="00912E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Rødder</w:t>
            </w:r>
            <w:proofErr w:type="gramEnd"/>
            <w:r>
              <w:rPr>
                <w:sz w:val="16"/>
                <w:szCs w:val="16"/>
              </w:rPr>
              <w:t xml:space="preserve"> -Indledning og tekster til opgave 1: Kilder om rodfrugter i historien, opgave 2: Kan I finde andre opskrifter både nye og gamle?, opgave 3: Historiske billedkilder.</w:t>
            </w:r>
          </w:p>
        </w:tc>
        <w:tc>
          <w:tcPr>
            <w:tcW w:w="3050" w:type="dxa"/>
          </w:tcPr>
          <w:p w:rsidR="00D253B2" w:rsidRPr="00A01171" w:rsidRDefault="00D253B2" w:rsidP="00DB0079">
            <w:pPr>
              <w:pStyle w:val="Tabel-opstilling-punkttegn"/>
            </w:pPr>
          </w:p>
        </w:tc>
      </w:tr>
      <w:tr w:rsidR="00D253B2" w:rsidTr="00DB0079">
        <w:tc>
          <w:tcPr>
            <w:tcW w:w="1007" w:type="dxa"/>
          </w:tcPr>
          <w:p w:rsidR="00D253B2" w:rsidRDefault="00D253B2" w:rsidP="00DB007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253B2" w:rsidRPr="00A01171" w:rsidRDefault="00D253B2" w:rsidP="00DB0079">
            <w:pPr>
              <w:rPr>
                <w:sz w:val="20"/>
              </w:rPr>
            </w:pPr>
            <w:r>
              <w:rPr>
                <w:sz w:val="20"/>
              </w:rPr>
              <w:t>(x lektioner)</w:t>
            </w:r>
          </w:p>
        </w:tc>
        <w:tc>
          <w:tcPr>
            <w:tcW w:w="2691" w:type="dxa"/>
          </w:tcPr>
          <w:p w:rsidR="00D253B2" w:rsidRPr="00C726E2" w:rsidRDefault="00D253B2" w:rsidP="00DB0079">
            <w:pPr>
              <w:rPr>
                <w:sz w:val="20"/>
              </w:rPr>
            </w:pPr>
            <w:r>
              <w:rPr>
                <w:sz w:val="20"/>
              </w:rPr>
              <w:t>Kender du rødderne?</w:t>
            </w:r>
          </w:p>
        </w:tc>
        <w:tc>
          <w:tcPr>
            <w:tcW w:w="2692" w:type="dxa"/>
          </w:tcPr>
          <w:p w:rsidR="00D253B2" w:rsidRPr="001920F4" w:rsidRDefault="00D253B2" w:rsidP="00DB0079">
            <w:pPr>
              <w:rPr>
                <w:rFonts w:cstheme="minorHAnsi"/>
                <w:sz w:val="18"/>
                <w:szCs w:val="18"/>
              </w:rPr>
            </w:pPr>
            <w:r w:rsidRPr="001920F4">
              <w:rPr>
                <w:rFonts w:cstheme="minorHAnsi"/>
                <w:sz w:val="18"/>
                <w:szCs w:val="18"/>
              </w:rPr>
              <w:t>Eleven kan redegøre for almindelige råvarers smag og anvendelse</w:t>
            </w:r>
          </w:p>
          <w:p w:rsidR="00D253B2" w:rsidRPr="001920F4" w:rsidRDefault="00D253B2" w:rsidP="00DB0079">
            <w:pPr>
              <w:rPr>
                <w:rFonts w:cstheme="minorHAnsi"/>
                <w:sz w:val="18"/>
                <w:szCs w:val="18"/>
              </w:rPr>
            </w:pPr>
          </w:p>
          <w:p w:rsidR="00D253B2" w:rsidRPr="001920F4" w:rsidRDefault="00D253B2" w:rsidP="00DB0079">
            <w:pPr>
              <w:rPr>
                <w:rFonts w:cstheme="minorHAnsi"/>
                <w:sz w:val="18"/>
                <w:szCs w:val="18"/>
              </w:rPr>
            </w:pPr>
            <w:r w:rsidRPr="001920F4">
              <w:rPr>
                <w:rFonts w:cstheme="minorHAnsi"/>
                <w:sz w:val="18"/>
                <w:szCs w:val="18"/>
              </w:rPr>
              <w:t>Eleven kan vurdere fødevarers kvalitet</w:t>
            </w:r>
          </w:p>
        </w:tc>
        <w:tc>
          <w:tcPr>
            <w:tcW w:w="2548" w:type="dxa"/>
          </w:tcPr>
          <w:p w:rsidR="00D253B2" w:rsidRPr="001920F4" w:rsidRDefault="00D253B2" w:rsidP="00DB0079">
            <w:pPr>
              <w:rPr>
                <w:rFonts w:cstheme="minorHAnsi"/>
                <w:sz w:val="18"/>
                <w:szCs w:val="18"/>
              </w:rPr>
            </w:pPr>
            <w:r w:rsidRPr="001920F4">
              <w:rPr>
                <w:rFonts w:cstheme="minorHAnsi"/>
                <w:sz w:val="18"/>
                <w:szCs w:val="18"/>
              </w:rPr>
              <w:t>Du kan</w:t>
            </w:r>
          </w:p>
          <w:p w:rsidR="00D253B2" w:rsidRPr="001920F4" w:rsidRDefault="00D253B2" w:rsidP="00D253B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proofErr w:type="gramStart"/>
            <w:r w:rsidRPr="001920F4">
              <w:rPr>
                <w:rFonts w:cstheme="minorHAnsi"/>
                <w:sz w:val="18"/>
                <w:szCs w:val="18"/>
              </w:rPr>
              <w:t>kende og beskrive forskellige rodfrugter.</w:t>
            </w:r>
            <w:proofErr w:type="gramEnd"/>
          </w:p>
          <w:p w:rsidR="00D253B2" w:rsidRPr="001920F4" w:rsidRDefault="00D253B2" w:rsidP="00D253B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proofErr w:type="gramStart"/>
            <w:r w:rsidRPr="001920F4">
              <w:rPr>
                <w:rFonts w:cstheme="minorHAnsi"/>
                <w:sz w:val="18"/>
                <w:szCs w:val="18"/>
              </w:rPr>
              <w:t>gøre rede for rodfrugters sæson.</w:t>
            </w:r>
            <w:proofErr w:type="gramEnd"/>
          </w:p>
          <w:p w:rsidR="00D253B2" w:rsidRPr="001920F4" w:rsidRDefault="00D253B2" w:rsidP="00D253B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1920F4">
              <w:rPr>
                <w:rFonts w:cstheme="minorHAnsi"/>
                <w:sz w:val="18"/>
                <w:szCs w:val="18"/>
              </w:rPr>
              <w:t>undersøge og forklare forskellige rodfrugters smag og konsistens</w:t>
            </w:r>
          </w:p>
          <w:p w:rsidR="00D253B2" w:rsidRPr="001920F4" w:rsidRDefault="00D253B2" w:rsidP="00D253B2">
            <w:pPr>
              <w:pStyle w:val="Listeafsnit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1920F4">
              <w:rPr>
                <w:rFonts w:cstheme="minorHAnsi"/>
                <w:sz w:val="18"/>
                <w:szCs w:val="18"/>
              </w:rPr>
              <w:t>undersøge, diskutere og gøre rede for begrebet kvalitet</w:t>
            </w:r>
          </w:p>
        </w:tc>
        <w:tc>
          <w:tcPr>
            <w:tcW w:w="3464" w:type="dxa"/>
          </w:tcPr>
          <w:p w:rsidR="00D253B2" w:rsidRDefault="00D253B2" w:rsidP="00D253B2">
            <w:pPr>
              <w:pStyle w:val="Tabl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0097B">
              <w:rPr>
                <w:sz w:val="16"/>
                <w:szCs w:val="16"/>
              </w:rPr>
              <w:t>Læsning og dialog om tekst og opgaver.</w:t>
            </w:r>
          </w:p>
          <w:p w:rsidR="00D253B2" w:rsidRDefault="00D253B2" w:rsidP="00D253B2">
            <w:pPr>
              <w:pStyle w:val="Tabl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Opgave 1. Undersøg rødderne.</w:t>
            </w:r>
          </w:p>
          <w:p w:rsidR="00D253B2" w:rsidRDefault="00D253B2" w:rsidP="00D253B2">
            <w:pPr>
              <w:pStyle w:val="Tabl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Opgave 2. Undersøg, vurder og beskriv rodfrugters smag.</w:t>
            </w:r>
          </w:p>
          <w:p w:rsidR="00D253B2" w:rsidRDefault="00D253B2" w:rsidP="00D253B2">
            <w:pPr>
              <w:pStyle w:val="Tabl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Opgave 3. Beskriv konsistensen i rodfrugterne.</w:t>
            </w:r>
          </w:p>
          <w:p w:rsidR="00D253B2" w:rsidRDefault="00D253B2" w:rsidP="00D253B2">
            <w:pPr>
              <w:pStyle w:val="Tabl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Opgave 4. Hvad er kvalitet?</w:t>
            </w:r>
          </w:p>
          <w:p w:rsidR="00D253B2" w:rsidRPr="001920F4" w:rsidRDefault="00D253B2" w:rsidP="00D253B2">
            <w:pPr>
              <w:pStyle w:val="Table"/>
              <w:numPr>
                <w:ilvl w:val="0"/>
                <w:numId w:val="1"/>
              </w:numPr>
            </w:pPr>
            <w:r>
              <w:rPr>
                <w:sz w:val="16"/>
                <w:szCs w:val="16"/>
              </w:rPr>
              <w:t>Opgave 5. Hvordan vil I vurdere kvaliteten af de rodfrugter, I har gravet op i haven?</w:t>
            </w:r>
          </w:p>
          <w:p w:rsidR="00D253B2" w:rsidRPr="006F79E8" w:rsidRDefault="00D253B2" w:rsidP="00D253B2">
            <w:pPr>
              <w:pStyle w:val="Table"/>
              <w:numPr>
                <w:ilvl w:val="0"/>
                <w:numId w:val="1"/>
              </w:numPr>
            </w:pPr>
            <w:r>
              <w:rPr>
                <w:sz w:val="16"/>
                <w:szCs w:val="16"/>
              </w:rPr>
              <w:t>Opgave 6. Lav en formidling.</w:t>
            </w:r>
          </w:p>
        </w:tc>
        <w:tc>
          <w:tcPr>
            <w:tcW w:w="3050" w:type="dxa"/>
          </w:tcPr>
          <w:p w:rsidR="00D253B2" w:rsidRPr="00A01171" w:rsidRDefault="00D253B2" w:rsidP="00DB0079">
            <w:pPr>
              <w:rPr>
                <w:sz w:val="20"/>
              </w:rPr>
            </w:pPr>
          </w:p>
        </w:tc>
      </w:tr>
      <w:tr w:rsidR="00D253B2" w:rsidTr="00DB0079">
        <w:tc>
          <w:tcPr>
            <w:tcW w:w="1007" w:type="dxa"/>
          </w:tcPr>
          <w:p w:rsidR="00D253B2" w:rsidRDefault="00D253B2" w:rsidP="00DB007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253B2" w:rsidRPr="00A01171" w:rsidRDefault="00D253B2" w:rsidP="00DB0079">
            <w:pPr>
              <w:rPr>
                <w:sz w:val="20"/>
              </w:rPr>
            </w:pPr>
            <w:r>
              <w:rPr>
                <w:sz w:val="20"/>
              </w:rPr>
              <w:t>(x lektioner)</w:t>
            </w:r>
          </w:p>
        </w:tc>
        <w:tc>
          <w:tcPr>
            <w:tcW w:w="2691" w:type="dxa"/>
          </w:tcPr>
          <w:p w:rsidR="00D253B2" w:rsidRPr="00A01171" w:rsidRDefault="00D253B2" w:rsidP="00DB0079">
            <w:pPr>
              <w:rPr>
                <w:sz w:val="20"/>
              </w:rPr>
            </w:pPr>
            <w:r>
              <w:rPr>
                <w:sz w:val="20"/>
              </w:rPr>
              <w:t>Hvordan dyrkes rodfrugterne</w:t>
            </w:r>
          </w:p>
        </w:tc>
        <w:tc>
          <w:tcPr>
            <w:tcW w:w="2692" w:type="dxa"/>
          </w:tcPr>
          <w:p w:rsidR="00D253B2" w:rsidRPr="00653FED" w:rsidRDefault="00D253B2" w:rsidP="00DB0079">
            <w:pPr>
              <w:rPr>
                <w:rFonts w:ascii="Century Gothic" w:hAnsi="Century Gothic"/>
                <w:sz w:val="16"/>
                <w:szCs w:val="16"/>
              </w:rPr>
            </w:pPr>
            <w:r w:rsidRPr="00653FED">
              <w:rPr>
                <w:rFonts w:ascii="Century Gothic" w:hAnsi="Century Gothic"/>
                <w:sz w:val="16"/>
                <w:szCs w:val="16"/>
              </w:rPr>
              <w:t>Eleven kan analysere fødevaregruppers vej fra jord til bord og til jord igen</w:t>
            </w:r>
          </w:p>
          <w:p w:rsidR="00D253B2" w:rsidRPr="00A01171" w:rsidRDefault="00D253B2" w:rsidP="00DB0079">
            <w:pPr>
              <w:rPr>
                <w:sz w:val="20"/>
              </w:rPr>
            </w:pPr>
          </w:p>
        </w:tc>
        <w:tc>
          <w:tcPr>
            <w:tcW w:w="2548" w:type="dxa"/>
          </w:tcPr>
          <w:p w:rsidR="00D253B2" w:rsidRPr="001920F4" w:rsidRDefault="00D253B2" w:rsidP="00DB0079">
            <w:pPr>
              <w:rPr>
                <w:rFonts w:cstheme="minorHAnsi"/>
                <w:sz w:val="18"/>
                <w:szCs w:val="18"/>
              </w:rPr>
            </w:pPr>
            <w:r w:rsidRPr="001920F4">
              <w:rPr>
                <w:rFonts w:cstheme="minorHAnsi"/>
                <w:sz w:val="18"/>
                <w:szCs w:val="18"/>
              </w:rPr>
              <w:t>Du kan</w:t>
            </w:r>
          </w:p>
          <w:p w:rsidR="00D253B2" w:rsidRPr="001920F4" w:rsidRDefault="00D253B2" w:rsidP="00D253B2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1920F4">
              <w:rPr>
                <w:rFonts w:cstheme="minorHAnsi"/>
                <w:sz w:val="18"/>
                <w:szCs w:val="18"/>
              </w:rPr>
              <w:t>undersøge, hvordan rodfrugter kan dyrkes på forskellige måder</w:t>
            </w:r>
          </w:p>
          <w:p w:rsidR="00D253B2" w:rsidRPr="001920F4" w:rsidRDefault="00D253B2" w:rsidP="00D253B2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proofErr w:type="gramStart"/>
            <w:r w:rsidRPr="001920F4">
              <w:rPr>
                <w:rFonts w:cstheme="minorHAnsi"/>
                <w:sz w:val="18"/>
                <w:szCs w:val="18"/>
              </w:rPr>
              <w:t>gøre rede for forskellen mellem konventionel og økologisk dyrkning.</w:t>
            </w:r>
            <w:proofErr w:type="gramEnd"/>
          </w:p>
          <w:p w:rsidR="00D253B2" w:rsidRPr="001920F4" w:rsidRDefault="00D253B2" w:rsidP="00D253B2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proofErr w:type="gramStart"/>
            <w:r w:rsidRPr="001920F4">
              <w:rPr>
                <w:rFonts w:cstheme="minorHAnsi"/>
                <w:sz w:val="18"/>
                <w:szCs w:val="18"/>
              </w:rPr>
              <w:t>forklare rodfrugteres gang fra jord til bord til jord.</w:t>
            </w:r>
            <w:proofErr w:type="gramEnd"/>
          </w:p>
        </w:tc>
        <w:tc>
          <w:tcPr>
            <w:tcW w:w="3464" w:type="dxa"/>
          </w:tcPr>
          <w:p w:rsidR="00D253B2" w:rsidRPr="008F56E4" w:rsidRDefault="00D253B2" w:rsidP="00D253B2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</w:p>
        </w:tc>
        <w:tc>
          <w:tcPr>
            <w:tcW w:w="3050" w:type="dxa"/>
          </w:tcPr>
          <w:p w:rsidR="00D253B2" w:rsidRPr="00A01171" w:rsidRDefault="00D253B2" w:rsidP="00DB0079">
            <w:pPr>
              <w:rPr>
                <w:sz w:val="20"/>
              </w:rPr>
            </w:pPr>
          </w:p>
        </w:tc>
      </w:tr>
      <w:tr w:rsidR="00D253B2" w:rsidTr="00DB0079">
        <w:tc>
          <w:tcPr>
            <w:tcW w:w="1007" w:type="dxa"/>
          </w:tcPr>
          <w:p w:rsidR="00D253B2" w:rsidRDefault="00D253B2" w:rsidP="00DB007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  <w:p w:rsidR="00D253B2" w:rsidRPr="00A01171" w:rsidRDefault="00D253B2" w:rsidP="00DB0079">
            <w:pPr>
              <w:rPr>
                <w:sz w:val="20"/>
              </w:rPr>
            </w:pPr>
            <w:r>
              <w:rPr>
                <w:sz w:val="20"/>
              </w:rPr>
              <w:t>(x lektioner)</w:t>
            </w:r>
          </w:p>
        </w:tc>
        <w:tc>
          <w:tcPr>
            <w:tcW w:w="2691" w:type="dxa"/>
          </w:tcPr>
          <w:p w:rsidR="00D253B2" w:rsidRPr="00A01171" w:rsidRDefault="00D253B2" w:rsidP="00DB0079">
            <w:pPr>
              <w:rPr>
                <w:sz w:val="20"/>
              </w:rPr>
            </w:pPr>
            <w:r>
              <w:rPr>
                <w:sz w:val="20"/>
              </w:rPr>
              <w:t>Eksperimenter med rodfrugter i jeres egen opskrift</w:t>
            </w:r>
          </w:p>
        </w:tc>
        <w:tc>
          <w:tcPr>
            <w:tcW w:w="2692" w:type="dxa"/>
          </w:tcPr>
          <w:p w:rsidR="00D253B2" w:rsidRPr="00A01171" w:rsidRDefault="00D253B2" w:rsidP="00DB0079">
            <w:pPr>
              <w:rPr>
                <w:sz w:val="20"/>
              </w:rPr>
            </w:pPr>
          </w:p>
        </w:tc>
        <w:tc>
          <w:tcPr>
            <w:tcW w:w="2548" w:type="dxa"/>
          </w:tcPr>
          <w:p w:rsidR="00D253B2" w:rsidRPr="001920F4" w:rsidRDefault="00D253B2" w:rsidP="00DB0079">
            <w:pPr>
              <w:rPr>
                <w:rFonts w:cstheme="minorHAnsi"/>
                <w:sz w:val="18"/>
                <w:szCs w:val="18"/>
              </w:rPr>
            </w:pPr>
            <w:r w:rsidRPr="001920F4">
              <w:rPr>
                <w:rFonts w:cstheme="minorHAnsi"/>
                <w:sz w:val="18"/>
                <w:szCs w:val="18"/>
              </w:rPr>
              <w:t>Du kan</w:t>
            </w:r>
          </w:p>
          <w:p w:rsidR="00D253B2" w:rsidRPr="001920F4" w:rsidRDefault="00D253B2" w:rsidP="00D253B2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1920F4">
              <w:rPr>
                <w:rFonts w:cstheme="minorHAnsi"/>
                <w:sz w:val="18"/>
                <w:szCs w:val="18"/>
              </w:rPr>
              <w:t>eksperimentere med opskrifter</w:t>
            </w:r>
          </w:p>
          <w:p w:rsidR="00D253B2" w:rsidRPr="001920F4" w:rsidRDefault="00D253B2" w:rsidP="00D253B2">
            <w:pPr>
              <w:pStyle w:val="Listeafsni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1920F4">
              <w:rPr>
                <w:rFonts w:cstheme="minorHAnsi"/>
                <w:sz w:val="18"/>
                <w:szCs w:val="18"/>
              </w:rPr>
              <w:t>beskrive og vurdere resultatet af din opskrift</w:t>
            </w:r>
          </w:p>
        </w:tc>
        <w:tc>
          <w:tcPr>
            <w:tcW w:w="3464" w:type="dxa"/>
          </w:tcPr>
          <w:p w:rsidR="00D253B2" w:rsidRPr="008071F1" w:rsidRDefault="00D253B2" w:rsidP="00D253B2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</w:p>
        </w:tc>
        <w:tc>
          <w:tcPr>
            <w:tcW w:w="3050" w:type="dxa"/>
          </w:tcPr>
          <w:p w:rsidR="00D253B2" w:rsidRPr="00A01171" w:rsidRDefault="00D253B2" w:rsidP="00DB0079">
            <w:pPr>
              <w:rPr>
                <w:sz w:val="20"/>
              </w:rPr>
            </w:pPr>
          </w:p>
        </w:tc>
      </w:tr>
    </w:tbl>
    <w:p w:rsidR="00D253B2" w:rsidRDefault="00D253B2">
      <w:pPr>
        <w:rPr>
          <w:sz w:val="20"/>
          <w:szCs w:val="20"/>
        </w:rPr>
      </w:pPr>
      <w:r w:rsidRPr="00976837">
        <w:rPr>
          <w:sz w:val="20"/>
          <w:szCs w:val="20"/>
        </w:rPr>
        <w:t xml:space="preserve">NB! </w:t>
      </w:r>
      <w:r>
        <w:rPr>
          <w:sz w:val="20"/>
          <w:szCs w:val="20"/>
        </w:rPr>
        <w:t xml:space="preserve">I dette forløb er der ikke angivet lektioner ved det enkelte modul </w:t>
      </w:r>
      <w:r w:rsidRPr="00976837">
        <w:rPr>
          <w:sz w:val="20"/>
          <w:szCs w:val="20"/>
        </w:rPr>
        <w:t>1 lektion = 45 min</w:t>
      </w:r>
      <w:r>
        <w:rPr>
          <w:sz w:val="20"/>
          <w:szCs w:val="20"/>
        </w:rPr>
        <w:t>.</w:t>
      </w:r>
    </w:p>
    <w:p w:rsidR="00D253B2" w:rsidRDefault="00D253B2" w:rsidP="00D253B2">
      <w:r>
        <w:br w:type="page"/>
      </w:r>
    </w:p>
    <w:p w:rsidR="00D253B2" w:rsidRDefault="00D253B2">
      <w:pPr>
        <w:sectPr w:rsidR="00D253B2" w:rsidSect="00D253B2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D253B2" w:rsidRDefault="00D253B2" w:rsidP="00D253B2">
      <w:pPr>
        <w:pStyle w:val="Overskrift1"/>
      </w:pPr>
      <w:r>
        <w:lastRenderedPageBreak/>
        <w:t>Forslag til:</w:t>
      </w:r>
    </w:p>
    <w:p w:rsidR="00D253B2" w:rsidRDefault="00D253B2" w:rsidP="00D253B2">
      <w:pPr>
        <w:pStyle w:val="Overskrift2"/>
      </w:pPr>
      <w:r>
        <w:t>Undervisningsdifferentiering</w:t>
      </w:r>
    </w:p>
    <w:p w:rsidR="00D253B2" w:rsidRPr="00D9506E" w:rsidRDefault="00D253B2" w:rsidP="00D253B2">
      <w:pPr>
        <w:pStyle w:val="Ingenafstand"/>
        <w:rPr>
          <w:rFonts w:ascii="Century Gothic" w:hAnsi="Century Gothic"/>
          <w:sz w:val="20"/>
          <w:szCs w:val="20"/>
        </w:rPr>
      </w:pPr>
      <w:r w:rsidRPr="00D9506E">
        <w:rPr>
          <w:rFonts w:ascii="Century Gothic" w:hAnsi="Century Gothic"/>
          <w:sz w:val="20"/>
          <w:szCs w:val="20"/>
        </w:rPr>
        <w:t>Materialet indeholder et undervisningsforløb om rodfrugter, der strækker sig over ca. 12 lektioner. Det kan med fordel anvendes til temadage.</w:t>
      </w:r>
      <w:r>
        <w:rPr>
          <w:rFonts w:ascii="Century Gothic" w:hAnsi="Century Gothic"/>
          <w:sz w:val="20"/>
          <w:szCs w:val="20"/>
        </w:rPr>
        <w:t xml:space="preserve"> De forskellige opgaver kan løses i forskellige sværhedsgrader, alt efter elevernes forudsætninger.</w:t>
      </w:r>
    </w:p>
    <w:p w:rsidR="00D253B2" w:rsidRDefault="00D253B2" w:rsidP="00D253B2">
      <w:pPr>
        <w:pStyle w:val="Overskrift2"/>
      </w:pPr>
      <w:r>
        <w:t>Evalueringsformer</w:t>
      </w:r>
    </w:p>
    <w:p w:rsidR="00D253B2" w:rsidRPr="00D9506E" w:rsidRDefault="00D253B2" w:rsidP="00D253B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Der kan anvendes formativ og </w:t>
      </w:r>
      <w:proofErr w:type="spellStart"/>
      <w:r>
        <w:rPr>
          <w:rFonts w:ascii="Century Gothic" w:hAnsi="Century Gothic"/>
          <w:sz w:val="20"/>
          <w:szCs w:val="20"/>
        </w:rPr>
        <w:t>summativ</w:t>
      </w:r>
      <w:proofErr w:type="spellEnd"/>
      <w:r>
        <w:rPr>
          <w:rFonts w:ascii="Century Gothic" w:hAnsi="Century Gothic"/>
          <w:sz w:val="20"/>
          <w:szCs w:val="20"/>
        </w:rPr>
        <w:t xml:space="preserve"> evaluering primært gennem dialog</w:t>
      </w:r>
    </w:p>
    <w:p w:rsidR="00D253B2" w:rsidRDefault="00D253B2" w:rsidP="00D253B2">
      <w:pPr>
        <w:pStyle w:val="Overskrift2"/>
      </w:pPr>
      <w:r>
        <w:t>Nærområdet som læringsrum</w:t>
      </w:r>
    </w:p>
    <w:p w:rsidR="00D253B2" w:rsidRPr="00D9506E" w:rsidRDefault="00D253B2" w:rsidP="00D253B2">
      <w:pPr>
        <w:rPr>
          <w:rFonts w:ascii="Century Gothic" w:hAnsi="Century Gothic"/>
          <w:sz w:val="20"/>
          <w:szCs w:val="20"/>
        </w:rPr>
      </w:pPr>
      <w:r w:rsidRPr="00D9506E">
        <w:rPr>
          <w:rFonts w:ascii="Century Gothic" w:hAnsi="Century Gothic"/>
          <w:sz w:val="20"/>
          <w:szCs w:val="20"/>
        </w:rPr>
        <w:t xml:space="preserve">Ekskursioner hos lokale gartnere, skolehaver, kolonihaver, historiske centre og museer kan med fordel supplere </w:t>
      </w:r>
      <w:proofErr w:type="gramStart"/>
      <w:r w:rsidRPr="00D9506E">
        <w:rPr>
          <w:rFonts w:ascii="Century Gothic" w:hAnsi="Century Gothic"/>
          <w:sz w:val="20"/>
          <w:szCs w:val="20"/>
        </w:rPr>
        <w:t>dette</w:t>
      </w:r>
      <w:proofErr w:type="gramEnd"/>
      <w:r w:rsidRPr="00D9506E">
        <w:rPr>
          <w:rFonts w:ascii="Century Gothic" w:hAnsi="Century Gothic"/>
          <w:sz w:val="20"/>
          <w:szCs w:val="20"/>
        </w:rPr>
        <w:t xml:space="preserve"> læremiddel.</w:t>
      </w:r>
    </w:p>
    <w:p w:rsidR="0027575F" w:rsidRDefault="00AA1452"/>
    <w:sectPr w:rsidR="0027575F" w:rsidSect="00A1440F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59E1"/>
    <w:multiLevelType w:val="hybridMultilevel"/>
    <w:tmpl w:val="8D0CB110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04688F"/>
    <w:multiLevelType w:val="hybridMultilevel"/>
    <w:tmpl w:val="EF46D3C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1C5602"/>
    <w:multiLevelType w:val="hybridMultilevel"/>
    <w:tmpl w:val="BA12CEF6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E01E6D"/>
    <w:multiLevelType w:val="hybridMultilevel"/>
    <w:tmpl w:val="E7D69E2E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6275E2"/>
    <w:multiLevelType w:val="hybridMultilevel"/>
    <w:tmpl w:val="600414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B2"/>
    <w:rsid w:val="000E5E8C"/>
    <w:rsid w:val="0031718B"/>
    <w:rsid w:val="004F7453"/>
    <w:rsid w:val="00AA1452"/>
    <w:rsid w:val="00D253B2"/>
    <w:rsid w:val="00D4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D25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25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D2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D253B2"/>
    <w:pPr>
      <w:widowControl w:val="0"/>
      <w:spacing w:after="0" w:line="240" w:lineRule="auto"/>
      <w:ind w:left="0" w:firstLine="0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D253B2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D253B2"/>
    <w:pPr>
      <w:ind w:left="720"/>
      <w:contextualSpacing/>
    </w:pPr>
  </w:style>
  <w:style w:type="paragraph" w:styleId="Ingenafstand">
    <w:name w:val="No Spacing"/>
    <w:uiPriority w:val="1"/>
    <w:qFormat/>
    <w:rsid w:val="00D253B2"/>
    <w:pPr>
      <w:spacing w:after="0" w:line="240" w:lineRule="auto"/>
    </w:pPr>
  </w:style>
  <w:style w:type="paragraph" w:customStyle="1" w:styleId="Table">
    <w:name w:val="Table"/>
    <w:basedOn w:val="Brdtekst"/>
    <w:link w:val="TableTegn"/>
    <w:rsid w:val="00D253B2"/>
    <w:pPr>
      <w:spacing w:after="0"/>
      <w:ind w:left="57" w:right="57"/>
    </w:pPr>
    <w:rPr>
      <w:rFonts w:ascii="Century Gothic" w:eastAsiaTheme="minorEastAsia" w:hAnsi="Century Gothic"/>
      <w:sz w:val="20"/>
      <w:szCs w:val="20"/>
      <w:lang w:eastAsia="da-DK"/>
    </w:rPr>
  </w:style>
  <w:style w:type="character" w:customStyle="1" w:styleId="TableTegn">
    <w:name w:val="Table Tegn"/>
    <w:basedOn w:val="Tabel-opstilling-punkttegnTegn"/>
    <w:link w:val="Table"/>
    <w:rsid w:val="00D253B2"/>
    <w:rPr>
      <w:rFonts w:ascii="Century Gothic" w:eastAsiaTheme="minorEastAsia" w:hAnsi="Century Gothic"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D253B2"/>
    <w:pPr>
      <w:ind w:left="360" w:hanging="360"/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D253B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25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D253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25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D2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D253B2"/>
    <w:pPr>
      <w:widowControl w:val="0"/>
      <w:spacing w:after="0" w:line="240" w:lineRule="auto"/>
      <w:ind w:left="0" w:firstLine="0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D253B2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D253B2"/>
    <w:pPr>
      <w:ind w:left="720"/>
      <w:contextualSpacing/>
    </w:pPr>
  </w:style>
  <w:style w:type="paragraph" w:styleId="Ingenafstand">
    <w:name w:val="No Spacing"/>
    <w:uiPriority w:val="1"/>
    <w:qFormat/>
    <w:rsid w:val="00D253B2"/>
    <w:pPr>
      <w:spacing w:after="0" w:line="240" w:lineRule="auto"/>
    </w:pPr>
  </w:style>
  <w:style w:type="paragraph" w:customStyle="1" w:styleId="Table">
    <w:name w:val="Table"/>
    <w:basedOn w:val="Brdtekst"/>
    <w:link w:val="TableTegn"/>
    <w:rsid w:val="00D253B2"/>
    <w:pPr>
      <w:spacing w:after="0"/>
      <w:ind w:left="57" w:right="57"/>
    </w:pPr>
    <w:rPr>
      <w:rFonts w:ascii="Century Gothic" w:eastAsiaTheme="minorEastAsia" w:hAnsi="Century Gothic"/>
      <w:sz w:val="20"/>
      <w:szCs w:val="20"/>
      <w:lang w:eastAsia="da-DK"/>
    </w:rPr>
  </w:style>
  <w:style w:type="character" w:customStyle="1" w:styleId="TableTegn">
    <w:name w:val="Table Tegn"/>
    <w:basedOn w:val="Tabel-opstilling-punkttegnTegn"/>
    <w:link w:val="Table"/>
    <w:rsid w:val="00D253B2"/>
    <w:rPr>
      <w:rFonts w:ascii="Century Gothic" w:eastAsiaTheme="minorEastAsia" w:hAnsi="Century Gothic"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D253B2"/>
    <w:pPr>
      <w:ind w:left="360" w:hanging="360"/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D253B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2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Bertelsen</dc:creator>
  <cp:lastModifiedBy>Stine Redsted Jørgensen</cp:lastModifiedBy>
  <cp:revision>2</cp:revision>
  <cp:lastPrinted>2016-03-18T08:18:00Z</cp:lastPrinted>
  <dcterms:created xsi:type="dcterms:W3CDTF">2016-03-18T08:12:00Z</dcterms:created>
  <dcterms:modified xsi:type="dcterms:W3CDTF">2018-09-24T10:54:00Z</dcterms:modified>
</cp:coreProperties>
</file>