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017C" w:rsidRDefault="0057017C" w:rsidP="0057017C">
      <w:pPr>
        <w:pStyle w:val="Titel"/>
      </w:pPr>
      <w:r>
        <w:t>Lektionsplan: Fra hammer til kors</w:t>
      </w:r>
    </w:p>
    <w:tbl>
      <w:tblPr>
        <w:tblStyle w:val="Tabel-Gitter"/>
        <w:tblW w:w="15452" w:type="dxa"/>
        <w:tblInd w:w="-743" w:type="dxa"/>
        <w:tblLook w:val="04A0" w:firstRow="1" w:lastRow="0" w:firstColumn="1" w:lastColumn="0" w:noHBand="0" w:noVBand="1"/>
      </w:tblPr>
      <w:tblGrid>
        <w:gridCol w:w="1006"/>
        <w:gridCol w:w="2691"/>
        <w:gridCol w:w="2693"/>
        <w:gridCol w:w="2548"/>
        <w:gridCol w:w="3464"/>
        <w:gridCol w:w="3050"/>
      </w:tblGrid>
      <w:tr w:rsidR="0057017C" w:rsidTr="00AF48A6">
        <w:tc>
          <w:tcPr>
            <w:tcW w:w="15452" w:type="dxa"/>
            <w:gridSpan w:val="6"/>
          </w:tcPr>
          <w:p w:rsidR="0057017C" w:rsidRPr="00A01171" w:rsidRDefault="0057017C" w:rsidP="00AF48A6">
            <w:pPr>
              <w:jc w:val="center"/>
              <w:rPr>
                <w:b/>
                <w:sz w:val="32"/>
                <w:szCs w:val="32"/>
              </w:rPr>
            </w:pPr>
            <w:r>
              <w:rPr>
                <w:b/>
                <w:sz w:val="32"/>
                <w:szCs w:val="32"/>
              </w:rPr>
              <w:t>Lektionsplan</w:t>
            </w:r>
          </w:p>
        </w:tc>
      </w:tr>
      <w:tr w:rsidR="0057017C" w:rsidTr="00AF48A6">
        <w:tc>
          <w:tcPr>
            <w:tcW w:w="1006" w:type="dxa"/>
          </w:tcPr>
          <w:p w:rsidR="0057017C" w:rsidRPr="00A01171" w:rsidRDefault="0057017C" w:rsidP="00AF48A6">
            <w:pPr>
              <w:rPr>
                <w:sz w:val="16"/>
                <w:szCs w:val="16"/>
              </w:rPr>
            </w:pPr>
            <w:r w:rsidRPr="002B6723">
              <w:rPr>
                <w:b/>
                <w:sz w:val="24"/>
                <w:szCs w:val="24"/>
              </w:rPr>
              <w:t>Modul</w:t>
            </w:r>
          </w:p>
        </w:tc>
        <w:tc>
          <w:tcPr>
            <w:tcW w:w="2691" w:type="dxa"/>
          </w:tcPr>
          <w:p w:rsidR="0057017C" w:rsidRPr="00A01171" w:rsidRDefault="0057017C" w:rsidP="00AF48A6">
            <w:pPr>
              <w:rPr>
                <w:b/>
              </w:rPr>
            </w:pPr>
            <w:r w:rsidRPr="002B6723">
              <w:rPr>
                <w:b/>
                <w:sz w:val="24"/>
                <w:szCs w:val="24"/>
              </w:rPr>
              <w:t>Indholdsmæssigt fokus</w:t>
            </w:r>
          </w:p>
        </w:tc>
        <w:tc>
          <w:tcPr>
            <w:tcW w:w="2693" w:type="dxa"/>
          </w:tcPr>
          <w:p w:rsidR="0057017C" w:rsidRDefault="0057017C" w:rsidP="00AF48A6">
            <w:r w:rsidRPr="00E10F0D">
              <w:rPr>
                <w:b/>
                <w:sz w:val="24"/>
                <w:szCs w:val="24"/>
              </w:rPr>
              <w:t>Færdighedsmål</w:t>
            </w:r>
          </w:p>
        </w:tc>
        <w:tc>
          <w:tcPr>
            <w:tcW w:w="2548" w:type="dxa"/>
          </w:tcPr>
          <w:p w:rsidR="0057017C" w:rsidRDefault="0057017C" w:rsidP="00AF48A6">
            <w:r w:rsidRPr="00E10F0D">
              <w:rPr>
                <w:b/>
                <w:sz w:val="24"/>
                <w:szCs w:val="24"/>
              </w:rPr>
              <w:t>Læringsmål</w:t>
            </w:r>
          </w:p>
        </w:tc>
        <w:tc>
          <w:tcPr>
            <w:tcW w:w="3464" w:type="dxa"/>
          </w:tcPr>
          <w:p w:rsidR="0057017C" w:rsidRDefault="0057017C" w:rsidP="00AF48A6">
            <w:r>
              <w:rPr>
                <w:b/>
                <w:sz w:val="24"/>
                <w:szCs w:val="24"/>
              </w:rPr>
              <w:t>Undervisningsa</w:t>
            </w:r>
            <w:r w:rsidRPr="00E10F0D">
              <w:rPr>
                <w:b/>
                <w:sz w:val="24"/>
                <w:szCs w:val="24"/>
              </w:rPr>
              <w:t>ktivitet</w:t>
            </w:r>
          </w:p>
        </w:tc>
        <w:tc>
          <w:tcPr>
            <w:tcW w:w="3050" w:type="dxa"/>
          </w:tcPr>
          <w:p w:rsidR="0057017C" w:rsidRPr="001F0896" w:rsidRDefault="0057017C" w:rsidP="00AF48A6">
            <w:pPr>
              <w:rPr>
                <w:b/>
                <w:sz w:val="24"/>
                <w:szCs w:val="24"/>
              </w:rPr>
            </w:pPr>
            <w:r w:rsidRPr="001F0896">
              <w:rPr>
                <w:b/>
                <w:sz w:val="24"/>
                <w:szCs w:val="24"/>
              </w:rPr>
              <w:t>Tegn på læring</w:t>
            </w:r>
          </w:p>
          <w:p w:rsidR="0057017C" w:rsidRDefault="0057017C" w:rsidP="00AF48A6"/>
        </w:tc>
      </w:tr>
      <w:tr w:rsidR="0057017C" w:rsidTr="00AF48A6">
        <w:tc>
          <w:tcPr>
            <w:tcW w:w="1006" w:type="dxa"/>
          </w:tcPr>
          <w:p w:rsidR="0057017C" w:rsidRDefault="0057017C" w:rsidP="00AF48A6">
            <w:pPr>
              <w:rPr>
                <w:sz w:val="20"/>
              </w:rPr>
            </w:pPr>
            <w:r>
              <w:rPr>
                <w:sz w:val="20"/>
              </w:rPr>
              <w:t>1</w:t>
            </w:r>
          </w:p>
          <w:p w:rsidR="0057017C" w:rsidRPr="00A01171" w:rsidRDefault="0057017C" w:rsidP="00AF48A6">
            <w:pPr>
              <w:rPr>
                <w:sz w:val="20"/>
              </w:rPr>
            </w:pPr>
            <w:r>
              <w:rPr>
                <w:sz w:val="20"/>
              </w:rPr>
              <w:t>(1/3 lektion)</w:t>
            </w:r>
          </w:p>
        </w:tc>
        <w:tc>
          <w:tcPr>
            <w:tcW w:w="2691" w:type="dxa"/>
          </w:tcPr>
          <w:p w:rsidR="0057017C" w:rsidRPr="00A01171" w:rsidRDefault="0057017C" w:rsidP="00AF48A6">
            <w:pPr>
              <w:rPr>
                <w:sz w:val="20"/>
              </w:rPr>
            </w:pPr>
            <w:r>
              <w:rPr>
                <w:sz w:val="20"/>
              </w:rPr>
              <w:t>Kristendommen som en naturlig del af vores hverdag</w:t>
            </w:r>
          </w:p>
        </w:tc>
        <w:tc>
          <w:tcPr>
            <w:tcW w:w="2693" w:type="dxa"/>
          </w:tcPr>
          <w:p w:rsidR="0057017C" w:rsidRPr="00A01171" w:rsidRDefault="0057017C" w:rsidP="00AF48A6">
            <w:pPr>
              <w:rPr>
                <w:sz w:val="20"/>
              </w:rPr>
            </w:pPr>
            <w:r w:rsidRPr="00C50DDF">
              <w:rPr>
                <w:sz w:val="20"/>
              </w:rPr>
              <w:t>Eleven kan forklare, hvorledes de og andre er historieskabte og skaber historie</w:t>
            </w:r>
          </w:p>
        </w:tc>
        <w:tc>
          <w:tcPr>
            <w:tcW w:w="2548" w:type="dxa"/>
          </w:tcPr>
          <w:p w:rsidR="0057017C" w:rsidRDefault="0057017C" w:rsidP="00AF48A6">
            <w:pPr>
              <w:rPr>
                <w:sz w:val="20"/>
              </w:rPr>
            </w:pPr>
            <w:r>
              <w:rPr>
                <w:sz w:val="20"/>
              </w:rPr>
              <w:t>Eleven kan</w:t>
            </w:r>
          </w:p>
          <w:p w:rsidR="0057017C" w:rsidRDefault="0057017C" w:rsidP="0057017C">
            <w:pPr>
              <w:pStyle w:val="Listeafsnit"/>
              <w:numPr>
                <w:ilvl w:val="0"/>
                <w:numId w:val="1"/>
              </w:numPr>
              <w:ind w:left="176" w:hanging="176"/>
              <w:rPr>
                <w:sz w:val="20"/>
              </w:rPr>
            </w:pPr>
            <w:r>
              <w:rPr>
                <w:sz w:val="20"/>
              </w:rPr>
              <w:t>finde eksempler på, at Danmark er et kristent land</w:t>
            </w:r>
          </w:p>
          <w:p w:rsidR="0057017C" w:rsidRPr="00A01171" w:rsidRDefault="0057017C" w:rsidP="0057017C">
            <w:pPr>
              <w:pStyle w:val="Listeafsnit"/>
              <w:numPr>
                <w:ilvl w:val="0"/>
                <w:numId w:val="1"/>
              </w:numPr>
              <w:ind w:left="176" w:hanging="176"/>
              <w:rPr>
                <w:sz w:val="20"/>
              </w:rPr>
            </w:pPr>
            <w:r>
              <w:rPr>
                <w:sz w:val="20"/>
              </w:rPr>
              <w:t>finde eksempler på kristne højtider, som de fleste i Danmark fejrer.</w:t>
            </w:r>
          </w:p>
        </w:tc>
        <w:tc>
          <w:tcPr>
            <w:tcW w:w="3464" w:type="dxa"/>
          </w:tcPr>
          <w:p w:rsidR="0057017C" w:rsidRDefault="0057017C" w:rsidP="0057017C">
            <w:pPr>
              <w:pStyle w:val="Listeafsnit"/>
              <w:numPr>
                <w:ilvl w:val="0"/>
                <w:numId w:val="1"/>
              </w:numPr>
              <w:ind w:left="176" w:hanging="176"/>
              <w:rPr>
                <w:sz w:val="20"/>
              </w:rPr>
            </w:pPr>
            <w:r>
              <w:rPr>
                <w:sz w:val="20"/>
              </w:rPr>
              <w:t>Eleverne skal finde eksempler fra deres eget liv på, at de lever i et land, der er præget af mere end 1000 års kristendom: Læreren præsenterer dem for sporene i bilag 1</w:t>
            </w:r>
          </w:p>
          <w:p w:rsidR="0057017C" w:rsidRPr="00E51CD4" w:rsidRDefault="0057017C" w:rsidP="0057017C">
            <w:pPr>
              <w:pStyle w:val="Listeafsnit"/>
              <w:numPr>
                <w:ilvl w:val="0"/>
                <w:numId w:val="1"/>
              </w:numPr>
              <w:ind w:left="176" w:hanging="176"/>
              <w:rPr>
                <w:sz w:val="20"/>
              </w:rPr>
            </w:pPr>
            <w:r>
              <w:rPr>
                <w:sz w:val="20"/>
              </w:rPr>
              <w:t>Eleverne samtaler to og to, og derefter er der fælles samtale på klassen, hvor omdrejningspunktet er at besvare de to læringsmål.</w:t>
            </w:r>
          </w:p>
        </w:tc>
        <w:tc>
          <w:tcPr>
            <w:tcW w:w="3050" w:type="dxa"/>
          </w:tcPr>
          <w:p w:rsidR="0057017C" w:rsidRPr="00A01171" w:rsidRDefault="0057017C" w:rsidP="00AF48A6">
            <w:pPr>
              <w:pStyle w:val="Tabel-opstilling-punkttegn"/>
            </w:pPr>
          </w:p>
        </w:tc>
      </w:tr>
      <w:tr w:rsidR="0057017C" w:rsidTr="00AF48A6">
        <w:tc>
          <w:tcPr>
            <w:tcW w:w="1006" w:type="dxa"/>
          </w:tcPr>
          <w:p w:rsidR="0057017C" w:rsidRDefault="0057017C" w:rsidP="00AF48A6">
            <w:pPr>
              <w:rPr>
                <w:sz w:val="20"/>
              </w:rPr>
            </w:pPr>
            <w:r>
              <w:rPr>
                <w:sz w:val="20"/>
              </w:rPr>
              <w:t>2</w:t>
            </w:r>
          </w:p>
          <w:p w:rsidR="0057017C" w:rsidRPr="00A01171" w:rsidRDefault="0057017C" w:rsidP="00AF48A6">
            <w:pPr>
              <w:rPr>
                <w:sz w:val="20"/>
              </w:rPr>
            </w:pPr>
            <w:r>
              <w:rPr>
                <w:sz w:val="20"/>
              </w:rPr>
              <w:t>(2/3 lektion)</w:t>
            </w:r>
          </w:p>
        </w:tc>
        <w:tc>
          <w:tcPr>
            <w:tcW w:w="2691" w:type="dxa"/>
          </w:tcPr>
          <w:p w:rsidR="0057017C" w:rsidRPr="00C726E2" w:rsidRDefault="0057017C" w:rsidP="00AF48A6">
            <w:pPr>
              <w:rPr>
                <w:sz w:val="20"/>
              </w:rPr>
            </w:pPr>
            <w:r>
              <w:rPr>
                <w:sz w:val="20"/>
              </w:rPr>
              <w:t>Forforståelse</w:t>
            </w:r>
          </w:p>
        </w:tc>
        <w:tc>
          <w:tcPr>
            <w:tcW w:w="2693" w:type="dxa"/>
          </w:tcPr>
          <w:p w:rsidR="0057017C" w:rsidRPr="008518EA" w:rsidRDefault="0057017C" w:rsidP="00AF48A6">
            <w:pPr>
              <w:rPr>
                <w:sz w:val="20"/>
                <w:highlight w:val="yellow"/>
              </w:rPr>
            </w:pPr>
            <w:r w:rsidRPr="00613162">
              <w:rPr>
                <w:sz w:val="20"/>
              </w:rPr>
              <w:t>Eleven kan udtrykke sig om enkelte begivenheder i kristendommens historie</w:t>
            </w:r>
          </w:p>
        </w:tc>
        <w:tc>
          <w:tcPr>
            <w:tcW w:w="2548" w:type="dxa"/>
          </w:tcPr>
          <w:p w:rsidR="0057017C" w:rsidRPr="002477C8" w:rsidRDefault="0057017C" w:rsidP="00AF48A6">
            <w:pPr>
              <w:rPr>
                <w:sz w:val="20"/>
              </w:rPr>
            </w:pPr>
            <w:r w:rsidRPr="002477C8">
              <w:rPr>
                <w:sz w:val="20"/>
              </w:rPr>
              <w:t>Eleven kan</w:t>
            </w:r>
          </w:p>
          <w:p w:rsidR="0057017C" w:rsidRDefault="0057017C" w:rsidP="0057017C">
            <w:pPr>
              <w:pStyle w:val="Listeafsnit"/>
              <w:numPr>
                <w:ilvl w:val="0"/>
                <w:numId w:val="1"/>
              </w:numPr>
              <w:ind w:left="176" w:hanging="176"/>
              <w:rPr>
                <w:sz w:val="20"/>
              </w:rPr>
            </w:pPr>
            <w:r>
              <w:rPr>
                <w:sz w:val="20"/>
              </w:rPr>
              <w:t>redegøre for: Konstantin den Store og fortællingen om, hvordan han så et lysende kors</w:t>
            </w:r>
          </w:p>
          <w:p w:rsidR="0057017C" w:rsidRPr="00A01171" w:rsidRDefault="0057017C" w:rsidP="0057017C">
            <w:pPr>
              <w:pStyle w:val="Listeafsnit"/>
              <w:numPr>
                <w:ilvl w:val="0"/>
                <w:numId w:val="1"/>
              </w:numPr>
              <w:ind w:left="176" w:hanging="176"/>
              <w:rPr>
                <w:sz w:val="20"/>
              </w:rPr>
            </w:pPr>
            <w:r>
              <w:rPr>
                <w:sz w:val="20"/>
              </w:rPr>
              <w:t xml:space="preserve">redegøre for Romerriget </w:t>
            </w:r>
          </w:p>
        </w:tc>
        <w:tc>
          <w:tcPr>
            <w:tcW w:w="3464" w:type="dxa"/>
          </w:tcPr>
          <w:p w:rsidR="0057017C" w:rsidRDefault="0057017C" w:rsidP="0057017C">
            <w:pPr>
              <w:pStyle w:val="Listeafsnit"/>
              <w:numPr>
                <w:ilvl w:val="0"/>
                <w:numId w:val="5"/>
              </w:numPr>
              <w:ind w:left="176" w:hanging="176"/>
              <w:rPr>
                <w:sz w:val="20"/>
              </w:rPr>
            </w:pPr>
            <w:r>
              <w:rPr>
                <w:sz w:val="20"/>
              </w:rPr>
              <w:t xml:space="preserve">Eleverne læser afsnittet ”Ansgar og kristendommen i Danmark” på side 56 i ”Liv og Religion” </w:t>
            </w:r>
          </w:p>
          <w:p w:rsidR="0057017C" w:rsidRDefault="0057017C" w:rsidP="0057017C">
            <w:pPr>
              <w:pStyle w:val="Listeafsnit"/>
              <w:numPr>
                <w:ilvl w:val="0"/>
                <w:numId w:val="5"/>
              </w:numPr>
              <w:ind w:left="176" w:hanging="176"/>
              <w:rPr>
                <w:sz w:val="20"/>
              </w:rPr>
            </w:pPr>
            <w:r>
              <w:rPr>
                <w:sz w:val="20"/>
              </w:rPr>
              <w:t xml:space="preserve">Eleverne skal ved hjælp af bilag 2 undersøge: </w:t>
            </w:r>
          </w:p>
          <w:p w:rsidR="0057017C" w:rsidRDefault="0057017C" w:rsidP="00AF48A6">
            <w:pPr>
              <w:pStyle w:val="Listeafsnit"/>
              <w:ind w:left="176"/>
              <w:rPr>
                <w:sz w:val="20"/>
              </w:rPr>
            </w:pPr>
            <w:r>
              <w:rPr>
                <w:sz w:val="20"/>
              </w:rPr>
              <w:t>- Konstantin den store</w:t>
            </w:r>
          </w:p>
          <w:p w:rsidR="0057017C" w:rsidRDefault="0057017C" w:rsidP="00AF48A6">
            <w:pPr>
              <w:pStyle w:val="Listeafsnit"/>
              <w:ind w:left="176"/>
              <w:rPr>
                <w:sz w:val="20"/>
              </w:rPr>
            </w:pPr>
            <w:r>
              <w:rPr>
                <w:sz w:val="20"/>
              </w:rPr>
              <w:t xml:space="preserve">- </w:t>
            </w:r>
            <w:r w:rsidRPr="001759EE">
              <w:rPr>
                <w:sz w:val="20"/>
              </w:rPr>
              <w:t>Romerriget</w:t>
            </w:r>
          </w:p>
          <w:p w:rsidR="0057017C" w:rsidRPr="00FA0BC4" w:rsidRDefault="0057017C" w:rsidP="00AF48A6">
            <w:pPr>
              <w:pStyle w:val="Listeafsnit"/>
              <w:ind w:left="176"/>
              <w:rPr>
                <w:sz w:val="20"/>
              </w:rPr>
            </w:pPr>
            <w:r>
              <w:rPr>
                <w:sz w:val="20"/>
              </w:rPr>
              <w:t>(Se evt. ”Forslag til bevægelse”)</w:t>
            </w:r>
          </w:p>
          <w:p w:rsidR="0057017C" w:rsidRPr="00FA0BC4" w:rsidRDefault="0057017C" w:rsidP="0057017C">
            <w:pPr>
              <w:pStyle w:val="Listeafsnit"/>
              <w:numPr>
                <w:ilvl w:val="0"/>
                <w:numId w:val="5"/>
              </w:numPr>
              <w:ind w:left="176" w:hanging="176"/>
              <w:rPr>
                <w:sz w:val="20"/>
              </w:rPr>
            </w:pPr>
            <w:r>
              <w:rPr>
                <w:sz w:val="20"/>
              </w:rPr>
              <w:t>Eleverne samtaler på klassen om deres resultater</w:t>
            </w:r>
          </w:p>
        </w:tc>
        <w:tc>
          <w:tcPr>
            <w:tcW w:w="3050" w:type="dxa"/>
          </w:tcPr>
          <w:p w:rsidR="0057017C" w:rsidRPr="00A01171" w:rsidRDefault="0057017C" w:rsidP="00AF48A6">
            <w:pPr>
              <w:rPr>
                <w:sz w:val="20"/>
              </w:rPr>
            </w:pPr>
          </w:p>
        </w:tc>
      </w:tr>
      <w:tr w:rsidR="0057017C" w:rsidTr="00AF48A6">
        <w:tc>
          <w:tcPr>
            <w:tcW w:w="1006" w:type="dxa"/>
          </w:tcPr>
          <w:p w:rsidR="0057017C" w:rsidRDefault="0057017C" w:rsidP="00AF48A6">
            <w:pPr>
              <w:rPr>
                <w:sz w:val="20"/>
              </w:rPr>
            </w:pPr>
            <w:r>
              <w:rPr>
                <w:sz w:val="20"/>
              </w:rPr>
              <w:t>3</w:t>
            </w:r>
          </w:p>
          <w:p w:rsidR="0057017C" w:rsidRPr="00A01171" w:rsidRDefault="0057017C" w:rsidP="00AF48A6">
            <w:pPr>
              <w:rPr>
                <w:sz w:val="20"/>
              </w:rPr>
            </w:pPr>
            <w:r>
              <w:rPr>
                <w:sz w:val="20"/>
              </w:rPr>
              <w:t>(1 lektion)</w:t>
            </w:r>
          </w:p>
        </w:tc>
        <w:tc>
          <w:tcPr>
            <w:tcW w:w="2691" w:type="dxa"/>
          </w:tcPr>
          <w:p w:rsidR="0057017C" w:rsidRPr="00A01171" w:rsidRDefault="0057017C" w:rsidP="00AF48A6">
            <w:pPr>
              <w:rPr>
                <w:sz w:val="20"/>
              </w:rPr>
            </w:pPr>
            <w:proofErr w:type="spellStart"/>
            <w:r>
              <w:rPr>
                <w:sz w:val="20"/>
              </w:rPr>
              <w:t>Videntilegnelse</w:t>
            </w:r>
            <w:proofErr w:type="spellEnd"/>
            <w:r>
              <w:rPr>
                <w:sz w:val="20"/>
              </w:rPr>
              <w:t xml:space="preserve"> om vikingerne og deres guder</w:t>
            </w:r>
          </w:p>
        </w:tc>
        <w:tc>
          <w:tcPr>
            <w:tcW w:w="2693" w:type="dxa"/>
          </w:tcPr>
          <w:p w:rsidR="0057017C" w:rsidRPr="008518EA" w:rsidRDefault="0057017C" w:rsidP="00AF48A6">
            <w:pPr>
              <w:rPr>
                <w:sz w:val="20"/>
                <w:highlight w:val="yellow"/>
              </w:rPr>
            </w:pPr>
            <w:r w:rsidRPr="00613162">
              <w:rPr>
                <w:sz w:val="20"/>
              </w:rPr>
              <w:t>Eleven kan udtrykke sig om enkelte begivenheder i kristendommens historie</w:t>
            </w:r>
          </w:p>
        </w:tc>
        <w:tc>
          <w:tcPr>
            <w:tcW w:w="2548" w:type="dxa"/>
          </w:tcPr>
          <w:p w:rsidR="0057017C" w:rsidRPr="002477C8" w:rsidRDefault="0057017C" w:rsidP="00AF48A6">
            <w:pPr>
              <w:rPr>
                <w:sz w:val="20"/>
              </w:rPr>
            </w:pPr>
            <w:r w:rsidRPr="002477C8">
              <w:rPr>
                <w:sz w:val="20"/>
              </w:rPr>
              <w:t>Eleven kan</w:t>
            </w:r>
          </w:p>
          <w:p w:rsidR="0057017C" w:rsidRPr="00A01171" w:rsidRDefault="0057017C" w:rsidP="0057017C">
            <w:pPr>
              <w:pStyle w:val="Listeafsnit"/>
              <w:numPr>
                <w:ilvl w:val="0"/>
                <w:numId w:val="1"/>
              </w:numPr>
              <w:ind w:left="176" w:hanging="176"/>
              <w:rPr>
                <w:sz w:val="20"/>
              </w:rPr>
            </w:pPr>
            <w:r>
              <w:rPr>
                <w:sz w:val="20"/>
              </w:rPr>
              <w:t>redegøre for, hvordan det gik Ansgar og Harald Klak, da de ville udbrede kristendommen.</w:t>
            </w:r>
          </w:p>
        </w:tc>
        <w:tc>
          <w:tcPr>
            <w:tcW w:w="3464" w:type="dxa"/>
          </w:tcPr>
          <w:p w:rsidR="0057017C" w:rsidRDefault="0057017C" w:rsidP="0057017C">
            <w:pPr>
              <w:pStyle w:val="Listeafsnit"/>
              <w:numPr>
                <w:ilvl w:val="0"/>
                <w:numId w:val="2"/>
              </w:numPr>
              <w:ind w:left="176" w:hanging="176"/>
              <w:rPr>
                <w:sz w:val="20"/>
              </w:rPr>
            </w:pPr>
            <w:r>
              <w:rPr>
                <w:sz w:val="20"/>
              </w:rPr>
              <w:t xml:space="preserve">Eleverne arbejder i historie med vikingerne med udgangspunkt i side 57-58: Læreren læser siderne og eleverne lav en tegning af vikingerne, deres guder, Ansgar og Harald Klak. </w:t>
            </w:r>
          </w:p>
          <w:p w:rsidR="0057017C" w:rsidRPr="0099704C" w:rsidRDefault="0057017C" w:rsidP="0057017C">
            <w:pPr>
              <w:pStyle w:val="Listeafsnit"/>
              <w:numPr>
                <w:ilvl w:val="0"/>
                <w:numId w:val="2"/>
              </w:numPr>
              <w:ind w:left="176" w:hanging="176"/>
              <w:rPr>
                <w:sz w:val="20"/>
              </w:rPr>
            </w:pPr>
            <w:r>
              <w:rPr>
                <w:sz w:val="20"/>
              </w:rPr>
              <w:t>Eleverne bruger teksten til inspiration</w:t>
            </w:r>
          </w:p>
        </w:tc>
        <w:tc>
          <w:tcPr>
            <w:tcW w:w="3050" w:type="dxa"/>
          </w:tcPr>
          <w:p w:rsidR="0057017C" w:rsidRPr="00A01171" w:rsidRDefault="0057017C" w:rsidP="00AF48A6">
            <w:pPr>
              <w:rPr>
                <w:sz w:val="20"/>
              </w:rPr>
            </w:pPr>
          </w:p>
        </w:tc>
      </w:tr>
      <w:tr w:rsidR="0057017C" w:rsidTr="00AF48A6">
        <w:tc>
          <w:tcPr>
            <w:tcW w:w="1006" w:type="dxa"/>
          </w:tcPr>
          <w:p w:rsidR="0057017C" w:rsidRDefault="0057017C" w:rsidP="00AF48A6">
            <w:pPr>
              <w:rPr>
                <w:sz w:val="20"/>
              </w:rPr>
            </w:pPr>
            <w:r>
              <w:rPr>
                <w:sz w:val="20"/>
              </w:rPr>
              <w:t>4</w:t>
            </w:r>
          </w:p>
          <w:p w:rsidR="0057017C" w:rsidRDefault="0057017C" w:rsidP="00AF48A6">
            <w:pPr>
              <w:rPr>
                <w:sz w:val="20"/>
              </w:rPr>
            </w:pPr>
            <w:r>
              <w:rPr>
                <w:sz w:val="20"/>
              </w:rPr>
              <w:t>(1/2 lektion)</w:t>
            </w:r>
          </w:p>
        </w:tc>
        <w:tc>
          <w:tcPr>
            <w:tcW w:w="2691" w:type="dxa"/>
          </w:tcPr>
          <w:p w:rsidR="0057017C" w:rsidRPr="00A01171" w:rsidRDefault="0057017C" w:rsidP="00AF48A6">
            <w:pPr>
              <w:rPr>
                <w:sz w:val="20"/>
              </w:rPr>
            </w:pPr>
            <w:r>
              <w:rPr>
                <w:sz w:val="20"/>
              </w:rPr>
              <w:t>Da vikingerne blev kristne</w:t>
            </w:r>
          </w:p>
        </w:tc>
        <w:tc>
          <w:tcPr>
            <w:tcW w:w="2693" w:type="dxa"/>
          </w:tcPr>
          <w:p w:rsidR="0057017C" w:rsidRDefault="0057017C" w:rsidP="00AF48A6">
            <w:pPr>
              <w:rPr>
                <w:sz w:val="20"/>
              </w:rPr>
            </w:pPr>
            <w:r w:rsidRPr="00C50DDF">
              <w:rPr>
                <w:sz w:val="20"/>
              </w:rPr>
              <w:t>Eleven kan beskrive ændringer i magtforhold og samfundsstrukturer over tid</w:t>
            </w:r>
          </w:p>
          <w:p w:rsidR="0057017C" w:rsidRDefault="0057017C" w:rsidP="00AF48A6">
            <w:pPr>
              <w:rPr>
                <w:sz w:val="20"/>
              </w:rPr>
            </w:pPr>
          </w:p>
          <w:p w:rsidR="0057017C" w:rsidRPr="00C50DDF" w:rsidRDefault="0057017C" w:rsidP="00AF48A6">
            <w:pPr>
              <w:rPr>
                <w:sz w:val="20"/>
              </w:rPr>
            </w:pPr>
            <w:r w:rsidRPr="00603154">
              <w:rPr>
                <w:sz w:val="20"/>
              </w:rPr>
              <w:t xml:space="preserve">Eleven kan genkende centrale symboler, ritualer, musik og </w:t>
            </w:r>
            <w:r w:rsidRPr="00603154">
              <w:rPr>
                <w:sz w:val="20"/>
              </w:rPr>
              <w:lastRenderedPageBreak/>
              <w:t>salmer</w:t>
            </w:r>
          </w:p>
        </w:tc>
        <w:tc>
          <w:tcPr>
            <w:tcW w:w="2548" w:type="dxa"/>
          </w:tcPr>
          <w:p w:rsidR="0057017C" w:rsidRPr="0099704C" w:rsidRDefault="0057017C" w:rsidP="00AF48A6">
            <w:pPr>
              <w:rPr>
                <w:sz w:val="20"/>
              </w:rPr>
            </w:pPr>
            <w:r w:rsidRPr="0099704C">
              <w:rPr>
                <w:sz w:val="20"/>
              </w:rPr>
              <w:lastRenderedPageBreak/>
              <w:t>Eleven kan</w:t>
            </w:r>
          </w:p>
          <w:p w:rsidR="0057017C" w:rsidRPr="005F5636" w:rsidRDefault="0057017C" w:rsidP="0057017C">
            <w:pPr>
              <w:pStyle w:val="Listeafsnit"/>
              <w:numPr>
                <w:ilvl w:val="0"/>
                <w:numId w:val="6"/>
              </w:numPr>
              <w:ind w:left="165" w:hanging="142"/>
              <w:rPr>
                <w:sz w:val="20"/>
              </w:rPr>
            </w:pPr>
            <w:r w:rsidRPr="005F5636">
              <w:rPr>
                <w:sz w:val="20"/>
              </w:rPr>
              <w:t>give bud på, hvornår danskerne blev kristne</w:t>
            </w:r>
          </w:p>
          <w:p w:rsidR="0057017C" w:rsidRPr="005F5636" w:rsidRDefault="0057017C" w:rsidP="0057017C">
            <w:pPr>
              <w:pStyle w:val="Listeafsnit"/>
              <w:numPr>
                <w:ilvl w:val="0"/>
                <w:numId w:val="6"/>
              </w:numPr>
              <w:ind w:left="165" w:hanging="142"/>
              <w:rPr>
                <w:sz w:val="20"/>
              </w:rPr>
            </w:pPr>
            <w:r w:rsidRPr="005F5636">
              <w:rPr>
                <w:sz w:val="20"/>
              </w:rPr>
              <w:t>forklare, hvorfor danskerne blev kristne</w:t>
            </w:r>
          </w:p>
          <w:p w:rsidR="0057017C" w:rsidRPr="005F5636" w:rsidRDefault="0057017C" w:rsidP="0057017C">
            <w:pPr>
              <w:pStyle w:val="Listeafsnit"/>
              <w:numPr>
                <w:ilvl w:val="0"/>
                <w:numId w:val="6"/>
              </w:numPr>
              <w:ind w:left="165" w:hanging="142"/>
              <w:rPr>
                <w:sz w:val="20"/>
              </w:rPr>
            </w:pPr>
            <w:r w:rsidRPr="005F5636">
              <w:rPr>
                <w:sz w:val="20"/>
              </w:rPr>
              <w:t xml:space="preserve">redegøre for beviserne på, </w:t>
            </w:r>
            <w:r w:rsidRPr="005F5636">
              <w:rPr>
                <w:sz w:val="20"/>
              </w:rPr>
              <w:lastRenderedPageBreak/>
              <w:t>at danskerne blev kristne</w:t>
            </w:r>
          </w:p>
        </w:tc>
        <w:tc>
          <w:tcPr>
            <w:tcW w:w="3464" w:type="dxa"/>
          </w:tcPr>
          <w:p w:rsidR="0057017C" w:rsidRDefault="0057017C" w:rsidP="0057017C">
            <w:pPr>
              <w:pStyle w:val="Listeafsnit"/>
              <w:numPr>
                <w:ilvl w:val="0"/>
                <w:numId w:val="2"/>
              </w:numPr>
              <w:ind w:left="176" w:hanging="176"/>
              <w:rPr>
                <w:sz w:val="20"/>
              </w:rPr>
            </w:pPr>
            <w:r>
              <w:rPr>
                <w:sz w:val="20"/>
              </w:rPr>
              <w:lastRenderedPageBreak/>
              <w:t>Se filmen ”Da vingerne blev kristne” og besvarer på klassen samlet:</w:t>
            </w:r>
          </w:p>
          <w:p w:rsidR="0057017C" w:rsidRDefault="0057017C" w:rsidP="00AF48A6">
            <w:pPr>
              <w:pStyle w:val="Listeafsnit"/>
              <w:ind w:left="176"/>
              <w:rPr>
                <w:sz w:val="20"/>
              </w:rPr>
            </w:pPr>
            <w:r>
              <w:rPr>
                <w:sz w:val="20"/>
              </w:rPr>
              <w:t>- hvornår blev danskerne kristne</w:t>
            </w:r>
          </w:p>
          <w:p w:rsidR="0057017C" w:rsidRDefault="0057017C" w:rsidP="00AF48A6">
            <w:pPr>
              <w:pStyle w:val="Listeafsnit"/>
              <w:ind w:left="176"/>
              <w:rPr>
                <w:sz w:val="20"/>
              </w:rPr>
            </w:pPr>
            <w:r>
              <w:rPr>
                <w:sz w:val="20"/>
              </w:rPr>
              <w:t>- hvorfor blev de kristne</w:t>
            </w:r>
          </w:p>
          <w:p w:rsidR="0057017C" w:rsidRDefault="0057017C" w:rsidP="00AF48A6">
            <w:pPr>
              <w:pStyle w:val="Listeafsnit"/>
              <w:ind w:left="176"/>
              <w:rPr>
                <w:sz w:val="20"/>
              </w:rPr>
            </w:pPr>
            <w:r>
              <w:rPr>
                <w:sz w:val="20"/>
              </w:rPr>
              <w:t>- hvordan kan vi bevise, at danskerne blev kristne?</w:t>
            </w:r>
          </w:p>
        </w:tc>
        <w:tc>
          <w:tcPr>
            <w:tcW w:w="3050" w:type="dxa"/>
          </w:tcPr>
          <w:p w:rsidR="0057017C" w:rsidRPr="00A01171" w:rsidRDefault="0057017C" w:rsidP="00AF48A6">
            <w:pPr>
              <w:rPr>
                <w:sz w:val="20"/>
              </w:rPr>
            </w:pPr>
          </w:p>
        </w:tc>
      </w:tr>
      <w:tr w:rsidR="0057017C" w:rsidTr="00AF48A6">
        <w:tc>
          <w:tcPr>
            <w:tcW w:w="1006" w:type="dxa"/>
          </w:tcPr>
          <w:p w:rsidR="0057017C" w:rsidRDefault="0057017C" w:rsidP="00AF48A6">
            <w:pPr>
              <w:rPr>
                <w:sz w:val="20"/>
              </w:rPr>
            </w:pPr>
            <w:r>
              <w:rPr>
                <w:sz w:val="20"/>
              </w:rPr>
              <w:lastRenderedPageBreak/>
              <w:t>4</w:t>
            </w:r>
          </w:p>
          <w:p w:rsidR="0057017C" w:rsidRPr="00A01171" w:rsidRDefault="0057017C" w:rsidP="00AF48A6">
            <w:pPr>
              <w:rPr>
                <w:sz w:val="20"/>
              </w:rPr>
            </w:pPr>
            <w:r>
              <w:rPr>
                <w:sz w:val="20"/>
              </w:rPr>
              <w:t>(1 1/2 lektion)</w:t>
            </w:r>
          </w:p>
        </w:tc>
        <w:tc>
          <w:tcPr>
            <w:tcW w:w="2691" w:type="dxa"/>
          </w:tcPr>
          <w:p w:rsidR="0057017C" w:rsidRPr="00A01171" w:rsidRDefault="0057017C" w:rsidP="00AF48A6">
            <w:pPr>
              <w:rPr>
                <w:sz w:val="20"/>
              </w:rPr>
            </w:pPr>
            <w:r>
              <w:rPr>
                <w:sz w:val="20"/>
              </w:rPr>
              <w:t xml:space="preserve">Nordiske guder </w:t>
            </w:r>
          </w:p>
        </w:tc>
        <w:tc>
          <w:tcPr>
            <w:tcW w:w="2693" w:type="dxa"/>
          </w:tcPr>
          <w:p w:rsidR="0057017C" w:rsidRPr="00A01171" w:rsidRDefault="0057017C" w:rsidP="00AF48A6">
            <w:pPr>
              <w:rPr>
                <w:sz w:val="20"/>
              </w:rPr>
            </w:pPr>
            <w:r w:rsidRPr="00613162">
              <w:rPr>
                <w:sz w:val="20"/>
              </w:rPr>
              <w:t>Eleven kan udtrykke sig om enkelte begivenheder i kristendommens historie</w:t>
            </w:r>
          </w:p>
        </w:tc>
        <w:tc>
          <w:tcPr>
            <w:tcW w:w="2548" w:type="dxa"/>
          </w:tcPr>
          <w:p w:rsidR="0057017C" w:rsidRPr="002477C8" w:rsidRDefault="0057017C" w:rsidP="00AF48A6">
            <w:pPr>
              <w:rPr>
                <w:sz w:val="20"/>
              </w:rPr>
            </w:pPr>
            <w:r w:rsidRPr="002477C8">
              <w:rPr>
                <w:sz w:val="20"/>
              </w:rPr>
              <w:t>Eleven kan</w:t>
            </w:r>
          </w:p>
          <w:p w:rsidR="0057017C" w:rsidRDefault="0057017C" w:rsidP="0057017C">
            <w:pPr>
              <w:pStyle w:val="Listeafsnit"/>
              <w:numPr>
                <w:ilvl w:val="0"/>
                <w:numId w:val="1"/>
              </w:numPr>
              <w:ind w:left="176" w:hanging="176"/>
              <w:rPr>
                <w:sz w:val="20"/>
              </w:rPr>
            </w:pPr>
            <w:r>
              <w:rPr>
                <w:sz w:val="20"/>
              </w:rPr>
              <w:t xml:space="preserve">Redegøre for de nordiske guder </w:t>
            </w:r>
          </w:p>
          <w:p w:rsidR="0057017C" w:rsidRDefault="0057017C" w:rsidP="0057017C">
            <w:pPr>
              <w:pStyle w:val="Listeafsnit"/>
              <w:numPr>
                <w:ilvl w:val="0"/>
                <w:numId w:val="1"/>
              </w:numPr>
              <w:ind w:left="176" w:hanging="176"/>
              <w:rPr>
                <w:sz w:val="20"/>
              </w:rPr>
            </w:pPr>
            <w:r>
              <w:rPr>
                <w:sz w:val="20"/>
              </w:rPr>
              <w:t>Sammenligne de nordiske guder med kristendommen</w:t>
            </w:r>
          </w:p>
          <w:p w:rsidR="0057017C" w:rsidRPr="00A01171" w:rsidRDefault="0057017C" w:rsidP="00AF48A6">
            <w:pPr>
              <w:pStyle w:val="Listeafsnit"/>
              <w:ind w:left="176"/>
              <w:rPr>
                <w:sz w:val="20"/>
              </w:rPr>
            </w:pPr>
          </w:p>
        </w:tc>
        <w:tc>
          <w:tcPr>
            <w:tcW w:w="3464" w:type="dxa"/>
          </w:tcPr>
          <w:p w:rsidR="0057017C" w:rsidRDefault="0057017C" w:rsidP="0057017C">
            <w:pPr>
              <w:pStyle w:val="Listeafsnit"/>
              <w:numPr>
                <w:ilvl w:val="0"/>
                <w:numId w:val="4"/>
              </w:numPr>
              <w:ind w:left="176" w:hanging="176"/>
              <w:rPr>
                <w:sz w:val="20"/>
              </w:rPr>
            </w:pPr>
            <w:r>
              <w:rPr>
                <w:sz w:val="20"/>
              </w:rPr>
              <w:t>Eleverne læser afsnittet ”Odin og Thor møder Jesus”</w:t>
            </w:r>
          </w:p>
          <w:p w:rsidR="0057017C" w:rsidRDefault="0057017C" w:rsidP="0057017C">
            <w:pPr>
              <w:pStyle w:val="Listeafsnit"/>
              <w:numPr>
                <w:ilvl w:val="0"/>
                <w:numId w:val="4"/>
              </w:numPr>
              <w:ind w:left="176" w:hanging="176"/>
              <w:rPr>
                <w:sz w:val="20"/>
              </w:rPr>
            </w:pPr>
            <w:r>
              <w:rPr>
                <w:sz w:val="20"/>
              </w:rPr>
              <w:t>Eleverne arbejder i grupper uddybende med de nordiske guder</w:t>
            </w:r>
          </w:p>
          <w:p w:rsidR="0057017C" w:rsidRDefault="0057017C" w:rsidP="00AF48A6">
            <w:pPr>
              <w:pStyle w:val="Listeafsnit"/>
              <w:ind w:left="176"/>
              <w:rPr>
                <w:sz w:val="20"/>
              </w:rPr>
            </w:pPr>
            <w:r>
              <w:rPr>
                <w:sz w:val="20"/>
              </w:rPr>
              <w:t>- Odin</w:t>
            </w:r>
          </w:p>
          <w:p w:rsidR="0057017C" w:rsidRPr="00603154" w:rsidRDefault="0057017C" w:rsidP="00AF48A6">
            <w:pPr>
              <w:pStyle w:val="Listeafsnit"/>
              <w:ind w:left="176"/>
              <w:rPr>
                <w:sz w:val="20"/>
              </w:rPr>
            </w:pPr>
            <w:r>
              <w:rPr>
                <w:sz w:val="20"/>
              </w:rPr>
              <w:t>- Thor</w:t>
            </w:r>
          </w:p>
          <w:p w:rsidR="0057017C" w:rsidRPr="00603154" w:rsidRDefault="0057017C" w:rsidP="00AF48A6">
            <w:pPr>
              <w:pStyle w:val="Listeafsnit"/>
              <w:ind w:left="176"/>
              <w:rPr>
                <w:sz w:val="20"/>
              </w:rPr>
            </w:pPr>
            <w:r>
              <w:rPr>
                <w:sz w:val="20"/>
              </w:rPr>
              <w:t>- Freja</w:t>
            </w:r>
          </w:p>
          <w:p w:rsidR="0057017C" w:rsidRDefault="0057017C" w:rsidP="00AF48A6">
            <w:pPr>
              <w:pStyle w:val="Listeafsnit"/>
              <w:ind w:left="176"/>
              <w:rPr>
                <w:sz w:val="20"/>
              </w:rPr>
            </w:pPr>
            <w:r>
              <w:rPr>
                <w:sz w:val="20"/>
              </w:rPr>
              <w:t>- Heimdal</w:t>
            </w:r>
          </w:p>
          <w:p w:rsidR="0057017C" w:rsidRDefault="0057017C" w:rsidP="00AF48A6">
            <w:pPr>
              <w:pStyle w:val="Listeafsnit"/>
              <w:ind w:left="176"/>
              <w:rPr>
                <w:sz w:val="20"/>
              </w:rPr>
            </w:pPr>
            <w:r>
              <w:rPr>
                <w:sz w:val="20"/>
              </w:rPr>
              <w:t>- Loke</w:t>
            </w:r>
          </w:p>
          <w:p w:rsidR="0057017C" w:rsidRPr="008518EA" w:rsidRDefault="0057017C" w:rsidP="00AF48A6">
            <w:pPr>
              <w:pStyle w:val="Listeafsnit"/>
              <w:ind w:left="176"/>
              <w:rPr>
                <w:sz w:val="20"/>
              </w:rPr>
            </w:pPr>
            <w:r>
              <w:rPr>
                <w:sz w:val="20"/>
              </w:rPr>
              <w:t xml:space="preserve">- find evt. på flere: Tyr, Frej osv. Afhænger af elevantallet. </w:t>
            </w:r>
          </w:p>
          <w:p w:rsidR="0057017C" w:rsidRDefault="0057017C" w:rsidP="0057017C">
            <w:pPr>
              <w:pStyle w:val="Listeafsnit"/>
              <w:numPr>
                <w:ilvl w:val="0"/>
                <w:numId w:val="4"/>
              </w:numPr>
              <w:ind w:left="176" w:hanging="176"/>
              <w:rPr>
                <w:sz w:val="20"/>
              </w:rPr>
            </w:pPr>
            <w:r>
              <w:rPr>
                <w:sz w:val="20"/>
              </w:rPr>
              <w:t>Eleverne videndeler om de nordiske guder (se evt. forslag til bevægelse)</w:t>
            </w:r>
          </w:p>
          <w:p w:rsidR="0057017C" w:rsidRPr="008071F1" w:rsidRDefault="0057017C" w:rsidP="0057017C">
            <w:pPr>
              <w:pStyle w:val="Listeafsnit"/>
              <w:numPr>
                <w:ilvl w:val="0"/>
                <w:numId w:val="4"/>
              </w:numPr>
              <w:ind w:left="176" w:hanging="176"/>
              <w:rPr>
                <w:sz w:val="20"/>
              </w:rPr>
            </w:pPr>
            <w:r>
              <w:rPr>
                <w:sz w:val="20"/>
              </w:rPr>
              <w:t>Samtale i grupper og efterfølgende på klassen hvor eleverne sammenligner de nordiske guder med kristendommen</w:t>
            </w:r>
          </w:p>
        </w:tc>
        <w:tc>
          <w:tcPr>
            <w:tcW w:w="3050" w:type="dxa"/>
          </w:tcPr>
          <w:p w:rsidR="0057017C" w:rsidRPr="00A01171" w:rsidRDefault="0057017C" w:rsidP="00AF48A6">
            <w:pPr>
              <w:rPr>
                <w:sz w:val="20"/>
              </w:rPr>
            </w:pPr>
          </w:p>
        </w:tc>
      </w:tr>
      <w:tr w:rsidR="0057017C" w:rsidTr="00AF48A6">
        <w:tc>
          <w:tcPr>
            <w:tcW w:w="1006" w:type="dxa"/>
          </w:tcPr>
          <w:p w:rsidR="0057017C" w:rsidRDefault="0057017C" w:rsidP="00AF48A6">
            <w:pPr>
              <w:rPr>
                <w:sz w:val="20"/>
              </w:rPr>
            </w:pPr>
            <w:r>
              <w:rPr>
                <w:sz w:val="20"/>
              </w:rPr>
              <w:t>5</w:t>
            </w:r>
          </w:p>
          <w:p w:rsidR="0057017C" w:rsidRPr="00A01171" w:rsidRDefault="0057017C" w:rsidP="00AF48A6">
            <w:pPr>
              <w:rPr>
                <w:sz w:val="20"/>
              </w:rPr>
            </w:pPr>
            <w:r>
              <w:rPr>
                <w:sz w:val="20"/>
              </w:rPr>
              <w:t>(1 lektion)</w:t>
            </w:r>
          </w:p>
        </w:tc>
        <w:tc>
          <w:tcPr>
            <w:tcW w:w="2691" w:type="dxa"/>
          </w:tcPr>
          <w:p w:rsidR="0057017C" w:rsidRPr="00A01171" w:rsidRDefault="0057017C" w:rsidP="00AF48A6">
            <w:pPr>
              <w:rPr>
                <w:sz w:val="20"/>
              </w:rPr>
            </w:pPr>
            <w:r>
              <w:rPr>
                <w:sz w:val="20"/>
              </w:rPr>
              <w:t>Ansgar</w:t>
            </w:r>
          </w:p>
        </w:tc>
        <w:tc>
          <w:tcPr>
            <w:tcW w:w="2693" w:type="dxa"/>
          </w:tcPr>
          <w:p w:rsidR="0057017C" w:rsidRPr="00A01171" w:rsidRDefault="0057017C" w:rsidP="00AF48A6">
            <w:pPr>
              <w:rPr>
                <w:sz w:val="20"/>
              </w:rPr>
            </w:pPr>
            <w:r w:rsidRPr="00C50DDF">
              <w:rPr>
                <w:sz w:val="20"/>
              </w:rPr>
              <w:t>Eleven kan beskrive ændringer i magtforhold og samfundsstrukturer over tid</w:t>
            </w:r>
          </w:p>
        </w:tc>
        <w:tc>
          <w:tcPr>
            <w:tcW w:w="2548" w:type="dxa"/>
          </w:tcPr>
          <w:p w:rsidR="0057017C" w:rsidRPr="002477C8" w:rsidRDefault="0057017C" w:rsidP="00AF48A6">
            <w:pPr>
              <w:rPr>
                <w:sz w:val="20"/>
              </w:rPr>
            </w:pPr>
            <w:r w:rsidRPr="002477C8">
              <w:rPr>
                <w:sz w:val="20"/>
              </w:rPr>
              <w:t>Eleven kan</w:t>
            </w:r>
          </w:p>
          <w:p w:rsidR="0057017C" w:rsidRDefault="0057017C" w:rsidP="0057017C">
            <w:pPr>
              <w:pStyle w:val="Listeafsnit"/>
              <w:numPr>
                <w:ilvl w:val="0"/>
                <w:numId w:val="1"/>
              </w:numPr>
              <w:ind w:left="176" w:hanging="176"/>
              <w:rPr>
                <w:sz w:val="20"/>
              </w:rPr>
            </w:pPr>
            <w:r>
              <w:rPr>
                <w:sz w:val="20"/>
              </w:rPr>
              <w:t>Redegøre for Ansgars kamp for at gøre danskerne kristne</w:t>
            </w:r>
          </w:p>
          <w:p w:rsidR="0057017C" w:rsidRPr="00E702A3" w:rsidRDefault="0057017C" w:rsidP="0057017C">
            <w:pPr>
              <w:pStyle w:val="Listeafsnit"/>
              <w:numPr>
                <w:ilvl w:val="0"/>
                <w:numId w:val="1"/>
              </w:numPr>
              <w:ind w:left="176" w:hanging="176"/>
              <w:rPr>
                <w:sz w:val="20"/>
              </w:rPr>
            </w:pPr>
            <w:r>
              <w:rPr>
                <w:sz w:val="20"/>
              </w:rPr>
              <w:t>Forklare, hvorfor det lykkedes Ansgar at gøre danskerne kristne</w:t>
            </w:r>
          </w:p>
        </w:tc>
        <w:tc>
          <w:tcPr>
            <w:tcW w:w="3464" w:type="dxa"/>
          </w:tcPr>
          <w:p w:rsidR="0057017C" w:rsidRDefault="0057017C" w:rsidP="0057017C">
            <w:pPr>
              <w:pStyle w:val="Listeafsnit"/>
              <w:numPr>
                <w:ilvl w:val="0"/>
                <w:numId w:val="3"/>
              </w:numPr>
              <w:ind w:left="176" w:hanging="176"/>
              <w:rPr>
                <w:sz w:val="20"/>
              </w:rPr>
            </w:pPr>
            <w:r>
              <w:rPr>
                <w:sz w:val="20"/>
              </w:rPr>
              <w:t>Eleverne læser side 59-60 ”Den stædige kamel” og ”de første kirker i Danmark” om Ansgar.</w:t>
            </w:r>
          </w:p>
          <w:p w:rsidR="0057017C" w:rsidRDefault="0057017C" w:rsidP="00AF48A6">
            <w:pPr>
              <w:pStyle w:val="Listeafsnit"/>
              <w:ind w:left="176"/>
              <w:rPr>
                <w:sz w:val="20"/>
              </w:rPr>
            </w:pPr>
            <w:r>
              <w:rPr>
                <w:sz w:val="20"/>
              </w:rPr>
              <w:t>Eleverne besvarer spørgsmål i grupper:</w:t>
            </w:r>
          </w:p>
          <w:p w:rsidR="0057017C" w:rsidRDefault="0057017C" w:rsidP="00AF48A6">
            <w:pPr>
              <w:pStyle w:val="Listeafsnit"/>
              <w:ind w:left="176"/>
              <w:rPr>
                <w:sz w:val="20"/>
              </w:rPr>
            </w:pPr>
            <w:r>
              <w:rPr>
                <w:sz w:val="20"/>
              </w:rPr>
              <w:t xml:space="preserve"> - hvorfor skulle Ansgar til Sverige?</w:t>
            </w:r>
          </w:p>
          <w:p w:rsidR="0057017C" w:rsidRDefault="0057017C" w:rsidP="00AF48A6">
            <w:pPr>
              <w:pStyle w:val="Listeafsnit"/>
              <w:ind w:left="176"/>
              <w:rPr>
                <w:sz w:val="20"/>
              </w:rPr>
            </w:pPr>
            <w:r>
              <w:rPr>
                <w:sz w:val="20"/>
              </w:rPr>
              <w:t xml:space="preserve">- hvordan fik Ansgar hjælp af Kong </w:t>
            </w:r>
            <w:proofErr w:type="spellStart"/>
            <w:r>
              <w:rPr>
                <w:sz w:val="20"/>
              </w:rPr>
              <w:t>Hårik</w:t>
            </w:r>
            <w:proofErr w:type="spellEnd"/>
            <w:r>
              <w:rPr>
                <w:sz w:val="20"/>
              </w:rPr>
              <w:t>?</w:t>
            </w:r>
          </w:p>
          <w:p w:rsidR="0057017C" w:rsidRDefault="0057017C" w:rsidP="00AF48A6">
            <w:pPr>
              <w:pStyle w:val="Listeafsnit"/>
              <w:ind w:left="176"/>
              <w:rPr>
                <w:sz w:val="20"/>
              </w:rPr>
            </w:pPr>
            <w:r>
              <w:rPr>
                <w:sz w:val="20"/>
              </w:rPr>
              <w:t>- hvad gjorde Ansgar for at gøre danskerne kristne?</w:t>
            </w:r>
          </w:p>
          <w:p w:rsidR="0057017C" w:rsidRPr="00C02E9A" w:rsidRDefault="0057017C" w:rsidP="00AF48A6">
            <w:pPr>
              <w:pStyle w:val="Listeafsnit"/>
              <w:ind w:left="176"/>
              <w:rPr>
                <w:sz w:val="20"/>
              </w:rPr>
            </w:pPr>
            <w:r>
              <w:rPr>
                <w:sz w:val="20"/>
              </w:rPr>
              <w:t>- Hvordan blev troen på de nordiske guder blandet sammen med Jesus´ fødsel?</w:t>
            </w:r>
          </w:p>
          <w:p w:rsidR="0057017C" w:rsidRPr="00056B0A" w:rsidRDefault="0057017C" w:rsidP="0057017C">
            <w:pPr>
              <w:pStyle w:val="Listeafsnit"/>
              <w:numPr>
                <w:ilvl w:val="0"/>
                <w:numId w:val="3"/>
              </w:numPr>
              <w:ind w:left="176" w:hanging="176"/>
              <w:rPr>
                <w:sz w:val="20"/>
              </w:rPr>
            </w:pPr>
            <w:r>
              <w:rPr>
                <w:sz w:val="20"/>
              </w:rPr>
              <w:t>Opsamling på klassen.</w:t>
            </w:r>
          </w:p>
        </w:tc>
        <w:tc>
          <w:tcPr>
            <w:tcW w:w="3050" w:type="dxa"/>
          </w:tcPr>
          <w:p w:rsidR="0057017C" w:rsidRPr="00A01171" w:rsidRDefault="0057017C" w:rsidP="00AF48A6">
            <w:pPr>
              <w:rPr>
                <w:sz w:val="20"/>
              </w:rPr>
            </w:pPr>
          </w:p>
        </w:tc>
      </w:tr>
      <w:tr w:rsidR="0057017C" w:rsidTr="00AF48A6">
        <w:tc>
          <w:tcPr>
            <w:tcW w:w="1006" w:type="dxa"/>
          </w:tcPr>
          <w:p w:rsidR="0057017C" w:rsidRDefault="0057017C" w:rsidP="00AF48A6">
            <w:pPr>
              <w:rPr>
                <w:sz w:val="20"/>
              </w:rPr>
            </w:pPr>
            <w:r>
              <w:rPr>
                <w:sz w:val="20"/>
              </w:rPr>
              <w:t>6</w:t>
            </w:r>
          </w:p>
          <w:p w:rsidR="0057017C" w:rsidRDefault="0057017C" w:rsidP="00AF48A6">
            <w:pPr>
              <w:rPr>
                <w:sz w:val="20"/>
              </w:rPr>
            </w:pPr>
            <w:r>
              <w:rPr>
                <w:sz w:val="20"/>
              </w:rPr>
              <w:t>(2 lektion)</w:t>
            </w:r>
          </w:p>
        </w:tc>
        <w:tc>
          <w:tcPr>
            <w:tcW w:w="2691" w:type="dxa"/>
          </w:tcPr>
          <w:p w:rsidR="0057017C" w:rsidRPr="00A01171" w:rsidRDefault="0057017C" w:rsidP="00AF48A6">
            <w:pPr>
              <w:rPr>
                <w:sz w:val="20"/>
              </w:rPr>
            </w:pPr>
            <w:r>
              <w:rPr>
                <w:sz w:val="20"/>
              </w:rPr>
              <w:t>Harald Blåtand</w:t>
            </w:r>
          </w:p>
        </w:tc>
        <w:tc>
          <w:tcPr>
            <w:tcW w:w="2693" w:type="dxa"/>
          </w:tcPr>
          <w:p w:rsidR="0057017C" w:rsidRPr="00A01171" w:rsidRDefault="0057017C" w:rsidP="00AF48A6">
            <w:pPr>
              <w:rPr>
                <w:sz w:val="20"/>
              </w:rPr>
            </w:pPr>
            <w:r w:rsidRPr="00C50DDF">
              <w:rPr>
                <w:sz w:val="20"/>
              </w:rPr>
              <w:t>Eleven kan beskrive ændringer i magtforhold og samfundsstrukturer over tid</w:t>
            </w:r>
          </w:p>
        </w:tc>
        <w:tc>
          <w:tcPr>
            <w:tcW w:w="2548" w:type="dxa"/>
          </w:tcPr>
          <w:p w:rsidR="0057017C" w:rsidRPr="00142C67" w:rsidRDefault="0057017C" w:rsidP="00AF48A6">
            <w:pPr>
              <w:rPr>
                <w:sz w:val="20"/>
              </w:rPr>
            </w:pPr>
            <w:r w:rsidRPr="00142C67">
              <w:rPr>
                <w:sz w:val="20"/>
              </w:rPr>
              <w:t>Eleven kan</w:t>
            </w:r>
          </w:p>
          <w:p w:rsidR="0057017C" w:rsidRPr="00056B0A" w:rsidRDefault="0057017C" w:rsidP="0057017C">
            <w:pPr>
              <w:numPr>
                <w:ilvl w:val="0"/>
                <w:numId w:val="1"/>
              </w:numPr>
              <w:ind w:left="165" w:hanging="165"/>
              <w:rPr>
                <w:sz w:val="20"/>
              </w:rPr>
            </w:pPr>
            <w:r>
              <w:rPr>
                <w:sz w:val="20"/>
              </w:rPr>
              <w:t>Forklare, hvordan Harald Blåtand blev overbevist om, at alle danskere skulle være kristne.</w:t>
            </w:r>
          </w:p>
        </w:tc>
        <w:tc>
          <w:tcPr>
            <w:tcW w:w="3464" w:type="dxa"/>
          </w:tcPr>
          <w:p w:rsidR="0057017C" w:rsidRDefault="0057017C" w:rsidP="0057017C">
            <w:pPr>
              <w:pStyle w:val="Listeafsnit"/>
              <w:numPr>
                <w:ilvl w:val="0"/>
                <w:numId w:val="3"/>
              </w:numPr>
              <w:ind w:left="176" w:hanging="176"/>
              <w:rPr>
                <w:sz w:val="20"/>
              </w:rPr>
            </w:pPr>
            <w:r>
              <w:rPr>
                <w:sz w:val="20"/>
              </w:rPr>
              <w:t>Eleverne læser side 61-63 om Harald Blåtand. Besvar spørgsmålene:</w:t>
            </w:r>
          </w:p>
          <w:p w:rsidR="0057017C" w:rsidRPr="00CD5AF1" w:rsidRDefault="0057017C" w:rsidP="00AF48A6">
            <w:pPr>
              <w:pStyle w:val="Listeafsnit"/>
              <w:ind w:left="176"/>
              <w:rPr>
                <w:sz w:val="20"/>
              </w:rPr>
            </w:pPr>
            <w:r>
              <w:rPr>
                <w:sz w:val="20"/>
              </w:rPr>
              <w:t xml:space="preserve">- </w:t>
            </w:r>
            <w:r w:rsidRPr="00CD5AF1">
              <w:rPr>
                <w:sz w:val="20"/>
              </w:rPr>
              <w:t>Hvorfor var det et problem, at Danmark ikke var ét samlet land?</w:t>
            </w:r>
          </w:p>
          <w:p w:rsidR="0057017C" w:rsidRPr="00C02E9A" w:rsidRDefault="0057017C" w:rsidP="00AF48A6">
            <w:pPr>
              <w:pStyle w:val="Listeafsnit"/>
              <w:ind w:left="176"/>
              <w:rPr>
                <w:sz w:val="20"/>
              </w:rPr>
            </w:pPr>
            <w:r>
              <w:rPr>
                <w:sz w:val="20"/>
              </w:rPr>
              <w:t>- Hvordan blev Harald Blåtand overbevist om, at alle danskere skulle være kristne?</w:t>
            </w:r>
          </w:p>
        </w:tc>
        <w:tc>
          <w:tcPr>
            <w:tcW w:w="3050" w:type="dxa"/>
          </w:tcPr>
          <w:p w:rsidR="0057017C" w:rsidRPr="00A01171" w:rsidRDefault="0057017C" w:rsidP="00AF48A6">
            <w:pPr>
              <w:rPr>
                <w:sz w:val="20"/>
              </w:rPr>
            </w:pPr>
          </w:p>
        </w:tc>
      </w:tr>
      <w:tr w:rsidR="0057017C" w:rsidTr="00AF48A6">
        <w:tc>
          <w:tcPr>
            <w:tcW w:w="1006" w:type="dxa"/>
          </w:tcPr>
          <w:p w:rsidR="0057017C" w:rsidRDefault="0057017C" w:rsidP="00AF48A6">
            <w:pPr>
              <w:rPr>
                <w:sz w:val="20"/>
              </w:rPr>
            </w:pPr>
            <w:r>
              <w:rPr>
                <w:sz w:val="20"/>
              </w:rPr>
              <w:lastRenderedPageBreak/>
              <w:t>7</w:t>
            </w:r>
          </w:p>
          <w:p w:rsidR="0057017C" w:rsidRDefault="0057017C" w:rsidP="00AF48A6">
            <w:pPr>
              <w:rPr>
                <w:sz w:val="20"/>
              </w:rPr>
            </w:pPr>
            <w:r>
              <w:rPr>
                <w:sz w:val="20"/>
              </w:rPr>
              <w:t>(1 lektion)</w:t>
            </w:r>
          </w:p>
        </w:tc>
        <w:tc>
          <w:tcPr>
            <w:tcW w:w="2691" w:type="dxa"/>
          </w:tcPr>
          <w:p w:rsidR="0057017C" w:rsidRPr="00A01171" w:rsidRDefault="0057017C" w:rsidP="00AF48A6">
            <w:pPr>
              <w:rPr>
                <w:sz w:val="20"/>
              </w:rPr>
            </w:pPr>
            <w:r>
              <w:rPr>
                <w:sz w:val="20"/>
              </w:rPr>
              <w:t>Evaluering</w:t>
            </w:r>
          </w:p>
        </w:tc>
        <w:tc>
          <w:tcPr>
            <w:tcW w:w="2693" w:type="dxa"/>
          </w:tcPr>
          <w:p w:rsidR="0057017C" w:rsidRDefault="0057017C" w:rsidP="00AF48A6">
            <w:pPr>
              <w:rPr>
                <w:sz w:val="20"/>
              </w:rPr>
            </w:pPr>
            <w:r w:rsidRPr="00C50DDF">
              <w:rPr>
                <w:sz w:val="20"/>
              </w:rPr>
              <w:t>Eleven kan bruge kanonpunkter til at skabe historisk overblik og sammenhængsforståelse</w:t>
            </w:r>
          </w:p>
          <w:p w:rsidR="0057017C" w:rsidRDefault="0057017C" w:rsidP="00AF48A6">
            <w:pPr>
              <w:rPr>
                <w:sz w:val="20"/>
              </w:rPr>
            </w:pPr>
          </w:p>
          <w:p w:rsidR="0057017C" w:rsidRDefault="0057017C" w:rsidP="00AF48A6">
            <w:pPr>
              <w:rPr>
                <w:sz w:val="20"/>
              </w:rPr>
            </w:pPr>
            <w:r w:rsidRPr="00C50DDF">
              <w:rPr>
                <w:sz w:val="20"/>
              </w:rPr>
              <w:t>Eleven kan forklare, hvorledes de og andre er historieskabte og skaber historie</w:t>
            </w:r>
          </w:p>
          <w:p w:rsidR="0057017C" w:rsidRDefault="0057017C" w:rsidP="00AF48A6">
            <w:pPr>
              <w:rPr>
                <w:sz w:val="20"/>
              </w:rPr>
            </w:pPr>
          </w:p>
          <w:p w:rsidR="0057017C" w:rsidRPr="00A01171" w:rsidRDefault="0057017C" w:rsidP="00AF48A6">
            <w:pPr>
              <w:rPr>
                <w:sz w:val="20"/>
              </w:rPr>
            </w:pPr>
            <w:r w:rsidRPr="00613162">
              <w:rPr>
                <w:sz w:val="20"/>
              </w:rPr>
              <w:t>Eleven kan genkende centrale symboler, ritualer, musik og salmer</w:t>
            </w:r>
          </w:p>
        </w:tc>
        <w:tc>
          <w:tcPr>
            <w:tcW w:w="2548" w:type="dxa"/>
          </w:tcPr>
          <w:p w:rsidR="0057017C" w:rsidRDefault="0057017C" w:rsidP="00AF48A6">
            <w:pPr>
              <w:rPr>
                <w:sz w:val="20"/>
              </w:rPr>
            </w:pPr>
            <w:r>
              <w:rPr>
                <w:sz w:val="20"/>
              </w:rPr>
              <w:t>Eleven kan</w:t>
            </w:r>
          </w:p>
          <w:p w:rsidR="0057017C" w:rsidRPr="00056B0A" w:rsidRDefault="0057017C" w:rsidP="0057017C">
            <w:pPr>
              <w:pStyle w:val="Listeafsnit"/>
              <w:numPr>
                <w:ilvl w:val="0"/>
                <w:numId w:val="7"/>
              </w:numPr>
              <w:ind w:left="165" w:hanging="142"/>
              <w:rPr>
                <w:sz w:val="20"/>
              </w:rPr>
            </w:pPr>
            <w:r w:rsidRPr="00056B0A">
              <w:rPr>
                <w:sz w:val="20"/>
              </w:rPr>
              <w:t>forklare, hvorfor Jesus er på Jellingstenene</w:t>
            </w:r>
          </w:p>
          <w:p w:rsidR="0057017C" w:rsidRPr="00056B0A" w:rsidRDefault="0057017C" w:rsidP="0057017C">
            <w:pPr>
              <w:pStyle w:val="Listeafsnit"/>
              <w:numPr>
                <w:ilvl w:val="0"/>
                <w:numId w:val="7"/>
              </w:numPr>
              <w:ind w:left="165" w:hanging="142"/>
              <w:rPr>
                <w:sz w:val="20"/>
              </w:rPr>
            </w:pPr>
            <w:r w:rsidRPr="00056B0A">
              <w:rPr>
                <w:sz w:val="20"/>
              </w:rPr>
              <w:t>vurdere om teksten på Jellingstenene er sande</w:t>
            </w:r>
          </w:p>
          <w:p w:rsidR="0057017C" w:rsidRPr="00056B0A" w:rsidRDefault="0057017C" w:rsidP="0057017C">
            <w:pPr>
              <w:pStyle w:val="Listeafsnit"/>
              <w:numPr>
                <w:ilvl w:val="0"/>
                <w:numId w:val="7"/>
              </w:numPr>
              <w:ind w:left="165" w:hanging="142"/>
              <w:rPr>
                <w:sz w:val="20"/>
              </w:rPr>
            </w:pPr>
            <w:r w:rsidRPr="00056B0A">
              <w:rPr>
                <w:sz w:val="20"/>
              </w:rPr>
              <w:t>tage stilling til Jellingstenenes betydning</w:t>
            </w:r>
          </w:p>
          <w:p w:rsidR="0057017C" w:rsidRPr="00056B0A" w:rsidRDefault="0057017C" w:rsidP="0057017C">
            <w:pPr>
              <w:pStyle w:val="Listeafsnit"/>
              <w:numPr>
                <w:ilvl w:val="0"/>
                <w:numId w:val="7"/>
              </w:numPr>
              <w:ind w:left="165" w:hanging="142"/>
              <w:rPr>
                <w:sz w:val="20"/>
              </w:rPr>
            </w:pPr>
            <w:r w:rsidRPr="00056B0A">
              <w:rPr>
                <w:sz w:val="20"/>
              </w:rPr>
              <w:t>tage stilling til, hvordan kristendommens historie er en del af deres egen historie</w:t>
            </w:r>
          </w:p>
        </w:tc>
        <w:tc>
          <w:tcPr>
            <w:tcW w:w="3464" w:type="dxa"/>
          </w:tcPr>
          <w:p w:rsidR="0057017C" w:rsidRDefault="0057017C" w:rsidP="0057017C">
            <w:pPr>
              <w:pStyle w:val="Listeafsnit"/>
              <w:numPr>
                <w:ilvl w:val="0"/>
                <w:numId w:val="3"/>
              </w:numPr>
              <w:ind w:left="176" w:hanging="176"/>
              <w:rPr>
                <w:sz w:val="20"/>
              </w:rPr>
            </w:pPr>
            <w:r>
              <w:rPr>
                <w:sz w:val="20"/>
              </w:rPr>
              <w:t>E</w:t>
            </w:r>
            <w:r w:rsidRPr="00C02E9A">
              <w:rPr>
                <w:sz w:val="20"/>
              </w:rPr>
              <w:t>leverne får udleveret bilag 2 og skal</w:t>
            </w:r>
            <w:r>
              <w:rPr>
                <w:sz w:val="20"/>
              </w:rPr>
              <w:t xml:space="preserve"> i grupper á 3-4 elever</w:t>
            </w:r>
            <w:r w:rsidRPr="00C02E9A">
              <w:rPr>
                <w:sz w:val="20"/>
              </w:rPr>
              <w:t xml:space="preserve"> </w:t>
            </w:r>
            <w:r>
              <w:rPr>
                <w:sz w:val="20"/>
              </w:rPr>
              <w:t>besvare spørgsmålene mundtligt:</w:t>
            </w:r>
          </w:p>
          <w:p w:rsidR="0057017C" w:rsidRPr="008A573F" w:rsidRDefault="0057017C" w:rsidP="00AF48A6">
            <w:pPr>
              <w:pStyle w:val="Listeafsnit"/>
              <w:ind w:left="176"/>
              <w:rPr>
                <w:sz w:val="20"/>
              </w:rPr>
            </w:pPr>
            <w:r>
              <w:rPr>
                <w:sz w:val="20"/>
              </w:rPr>
              <w:t xml:space="preserve">- </w:t>
            </w:r>
            <w:r w:rsidRPr="008A573F">
              <w:rPr>
                <w:sz w:val="20"/>
              </w:rPr>
              <w:t>Hvorfor er Jesus afbilledet på stenen?</w:t>
            </w:r>
          </w:p>
          <w:p w:rsidR="0057017C" w:rsidRPr="008A573F" w:rsidRDefault="0057017C" w:rsidP="00AF48A6">
            <w:pPr>
              <w:pStyle w:val="Listeafsnit"/>
              <w:ind w:left="176"/>
              <w:rPr>
                <w:sz w:val="20"/>
              </w:rPr>
            </w:pPr>
            <w:r>
              <w:rPr>
                <w:sz w:val="20"/>
              </w:rPr>
              <w:t xml:space="preserve">- </w:t>
            </w:r>
            <w:r w:rsidRPr="008A573F">
              <w:rPr>
                <w:sz w:val="20"/>
              </w:rPr>
              <w:t>Er teksten på stenene sande?</w:t>
            </w:r>
          </w:p>
          <w:p w:rsidR="0057017C" w:rsidRPr="008A573F" w:rsidRDefault="0057017C" w:rsidP="00AF48A6">
            <w:pPr>
              <w:pStyle w:val="Listeafsnit"/>
              <w:ind w:left="176"/>
              <w:rPr>
                <w:sz w:val="20"/>
              </w:rPr>
            </w:pPr>
            <w:r>
              <w:rPr>
                <w:sz w:val="20"/>
              </w:rPr>
              <w:t xml:space="preserve">- </w:t>
            </w:r>
            <w:r w:rsidRPr="008A573F">
              <w:rPr>
                <w:sz w:val="20"/>
              </w:rPr>
              <w:t>Hvorfor står stenene i Jelling?</w:t>
            </w:r>
          </w:p>
          <w:p w:rsidR="0057017C" w:rsidRPr="008A573F" w:rsidRDefault="0057017C" w:rsidP="00AF48A6">
            <w:pPr>
              <w:pStyle w:val="Listeafsnit"/>
              <w:ind w:left="176"/>
              <w:rPr>
                <w:sz w:val="20"/>
              </w:rPr>
            </w:pPr>
            <w:r>
              <w:rPr>
                <w:sz w:val="20"/>
              </w:rPr>
              <w:t xml:space="preserve">- </w:t>
            </w:r>
            <w:r w:rsidRPr="008A573F">
              <w:rPr>
                <w:sz w:val="20"/>
              </w:rPr>
              <w:t>Hvornår blev danskerne egentligt kristne?</w:t>
            </w:r>
          </w:p>
          <w:p w:rsidR="0057017C" w:rsidRPr="008A573F" w:rsidRDefault="0057017C" w:rsidP="00AF48A6">
            <w:pPr>
              <w:pStyle w:val="Listeafsnit"/>
              <w:ind w:left="176"/>
              <w:rPr>
                <w:sz w:val="20"/>
              </w:rPr>
            </w:pPr>
            <w:r>
              <w:rPr>
                <w:sz w:val="20"/>
              </w:rPr>
              <w:t xml:space="preserve">- </w:t>
            </w:r>
            <w:r w:rsidRPr="008A573F">
              <w:rPr>
                <w:sz w:val="20"/>
              </w:rPr>
              <w:t>Hvad menes der mon med, at Jellingstenene er Danmarks dåbsattest?</w:t>
            </w:r>
          </w:p>
          <w:p w:rsidR="0057017C" w:rsidRDefault="0057017C" w:rsidP="00AF48A6">
            <w:pPr>
              <w:pStyle w:val="Listeafsnit"/>
              <w:ind w:left="176"/>
              <w:rPr>
                <w:sz w:val="20"/>
              </w:rPr>
            </w:pPr>
            <w:r>
              <w:rPr>
                <w:sz w:val="20"/>
              </w:rPr>
              <w:t xml:space="preserve">- </w:t>
            </w:r>
            <w:r w:rsidRPr="008A573F">
              <w:rPr>
                <w:sz w:val="20"/>
              </w:rPr>
              <w:t>Hvordan er dit liv i dag påvirket af kristendommen?</w:t>
            </w:r>
          </w:p>
          <w:p w:rsidR="0057017C" w:rsidRPr="008A573F" w:rsidRDefault="0057017C" w:rsidP="0057017C">
            <w:pPr>
              <w:pStyle w:val="Listeafsnit"/>
              <w:numPr>
                <w:ilvl w:val="0"/>
                <w:numId w:val="3"/>
              </w:numPr>
              <w:ind w:left="176" w:hanging="176"/>
              <w:rPr>
                <w:sz w:val="20"/>
              </w:rPr>
            </w:pPr>
            <w:r>
              <w:rPr>
                <w:sz w:val="20"/>
              </w:rPr>
              <w:t>Opsamling på klassen, hvor eleverne deler deres svar.</w:t>
            </w:r>
          </w:p>
        </w:tc>
        <w:tc>
          <w:tcPr>
            <w:tcW w:w="3050" w:type="dxa"/>
          </w:tcPr>
          <w:p w:rsidR="0057017C" w:rsidRPr="00A01171" w:rsidRDefault="0057017C" w:rsidP="00AF48A6">
            <w:pPr>
              <w:rPr>
                <w:sz w:val="20"/>
              </w:rPr>
            </w:pPr>
          </w:p>
        </w:tc>
      </w:tr>
    </w:tbl>
    <w:p w:rsidR="00934BB6" w:rsidRDefault="00934BB6"/>
    <w:p w:rsidR="00934BB6" w:rsidRDefault="00934BB6" w:rsidP="00934BB6">
      <w:r>
        <w:br w:type="page"/>
      </w:r>
    </w:p>
    <w:p w:rsidR="00934BB6" w:rsidRDefault="00934BB6">
      <w:pPr>
        <w:sectPr w:rsidR="00934BB6" w:rsidSect="0057017C">
          <w:pgSz w:w="16838" w:h="11906" w:orient="landscape"/>
          <w:pgMar w:top="1134" w:right="1701" w:bottom="1134" w:left="1701" w:header="708" w:footer="708" w:gutter="0"/>
          <w:cols w:space="708"/>
          <w:docGrid w:linePitch="360"/>
        </w:sectPr>
      </w:pPr>
    </w:p>
    <w:p w:rsidR="00934BB6" w:rsidRDefault="00934BB6" w:rsidP="00934BB6">
      <w:pPr>
        <w:pStyle w:val="Overskrift1"/>
      </w:pPr>
      <w:r>
        <w:lastRenderedPageBreak/>
        <w:t>Forslag til:</w:t>
      </w:r>
    </w:p>
    <w:p w:rsidR="00934BB6" w:rsidRDefault="00934BB6" w:rsidP="00934BB6">
      <w:pPr>
        <w:pStyle w:val="Overskrift2"/>
      </w:pPr>
      <w:r>
        <w:t>Bevægelse</w:t>
      </w:r>
    </w:p>
    <w:p w:rsidR="00934BB6" w:rsidRDefault="00934BB6" w:rsidP="00934BB6">
      <w:pPr>
        <w:spacing w:after="0"/>
      </w:pPr>
      <w:r>
        <w:t>Kommentar til bilag 2:</w:t>
      </w:r>
    </w:p>
    <w:p w:rsidR="00934BB6" w:rsidRDefault="00934BB6" w:rsidP="00934BB6">
      <w:pPr>
        <w:spacing w:after="0"/>
      </w:pPr>
      <w:r>
        <w:t xml:space="preserve">For at få bevægelse ind i undervisningen kan man kopiere teksterne i flere udgaver afhængigt af elevantallet. En vurdering er, at der skal være 3-4 i hver gruppe og alle grupper skal have adgang til en af hver af de to tekster. Er der 20 elever i klassen kopierer man således 5 tekster med tilhørende billede omhandlende Konstantin den Store og 5 tekster med tilhørende billede omhandlende Romerriget. </w:t>
      </w:r>
    </w:p>
    <w:p w:rsidR="00934BB6" w:rsidRDefault="00934BB6" w:rsidP="00934BB6">
      <w:pPr>
        <w:spacing w:after="0"/>
      </w:pPr>
      <w:r>
        <w:t>De 10 tekster hænges op på eller uden for skolen. Eleverne sendes nu på skattejagt efter teksterne. Hver gruppe skal finde begge tekster, og må tage den ned, når de har fundet dem. Andre elever kan så ikke få lov at bruge den tekst og skal finde deres eget eksempel et andet sted.</w:t>
      </w:r>
    </w:p>
    <w:p w:rsidR="00934BB6" w:rsidRDefault="00934BB6" w:rsidP="00934BB6">
      <w:pPr>
        <w:spacing w:after="0"/>
      </w:pPr>
      <w:r>
        <w:t>Eleverne læser teksterne og skal løse opgaven. Det er vigtigt at være OBS på, at der er dygtige læsere i alle grupper, da eleverne ikke kan få hjælp til læsning.</w:t>
      </w:r>
    </w:p>
    <w:p w:rsidR="00934BB6" w:rsidRDefault="00934BB6" w:rsidP="00934BB6">
      <w:pPr>
        <w:spacing w:after="0"/>
      </w:pPr>
    </w:p>
    <w:p w:rsidR="00934BB6" w:rsidRDefault="00934BB6" w:rsidP="00934BB6">
      <w:pPr>
        <w:spacing w:after="0"/>
      </w:pPr>
      <w:r>
        <w:t>Kommentar til modul 4:</w:t>
      </w:r>
    </w:p>
    <w:p w:rsidR="00934BB6" w:rsidRDefault="00934BB6" w:rsidP="00934BB6">
      <w:pPr>
        <w:spacing w:after="0"/>
      </w:pPr>
      <w:r>
        <w:t xml:space="preserve">Når eleverne skal </w:t>
      </w:r>
      <w:proofErr w:type="spellStart"/>
      <w:r>
        <w:t>videndele</w:t>
      </w:r>
      <w:proofErr w:type="spellEnd"/>
      <w:r>
        <w:t>, kan man få bevægelse ind ved at bruge nedenstående metode. Eksemplet tager udgangspunkt i en klasse på 22 elever.</w:t>
      </w:r>
    </w:p>
    <w:p w:rsidR="00934BB6" w:rsidRDefault="00934BB6" w:rsidP="00934BB6">
      <w:pPr>
        <w:spacing w:after="0"/>
      </w:pPr>
    </w:p>
    <w:tbl>
      <w:tblPr>
        <w:tblStyle w:val="Tabel-Gitter"/>
        <w:tblW w:w="0" w:type="auto"/>
        <w:tblLook w:val="04A0" w:firstRow="1" w:lastRow="0" w:firstColumn="1" w:lastColumn="0" w:noHBand="0" w:noVBand="1"/>
      </w:tblPr>
      <w:tblGrid>
        <w:gridCol w:w="2407"/>
        <w:gridCol w:w="2407"/>
        <w:gridCol w:w="2407"/>
        <w:gridCol w:w="2407"/>
      </w:tblGrid>
      <w:tr w:rsidR="00934BB6" w:rsidTr="00AF48A6">
        <w:tc>
          <w:tcPr>
            <w:tcW w:w="2407" w:type="dxa"/>
          </w:tcPr>
          <w:p w:rsidR="00934BB6" w:rsidRDefault="00934BB6" w:rsidP="00AF48A6">
            <w:r>
              <w:t>Emne/valgte gud</w:t>
            </w:r>
          </w:p>
        </w:tc>
        <w:tc>
          <w:tcPr>
            <w:tcW w:w="2407" w:type="dxa"/>
          </w:tcPr>
          <w:p w:rsidR="00934BB6" w:rsidRDefault="00934BB6" w:rsidP="00AF48A6">
            <w:r>
              <w:t>Gruppemedlemmer</w:t>
            </w:r>
          </w:p>
        </w:tc>
        <w:tc>
          <w:tcPr>
            <w:tcW w:w="2407" w:type="dxa"/>
          </w:tcPr>
          <w:p w:rsidR="00934BB6" w:rsidRDefault="00934BB6" w:rsidP="00AF48A6">
            <w:r>
              <w:t>Fremlægger i første omgang</w:t>
            </w:r>
          </w:p>
        </w:tc>
        <w:tc>
          <w:tcPr>
            <w:tcW w:w="2407" w:type="dxa"/>
          </w:tcPr>
          <w:p w:rsidR="00934BB6" w:rsidRDefault="00934BB6" w:rsidP="00AF48A6">
            <w:r>
              <w:t>Lytter i første omgang til andres arbejde</w:t>
            </w:r>
          </w:p>
        </w:tc>
      </w:tr>
      <w:tr w:rsidR="00934BB6" w:rsidTr="00AF48A6">
        <w:tc>
          <w:tcPr>
            <w:tcW w:w="2407" w:type="dxa"/>
          </w:tcPr>
          <w:p w:rsidR="00934BB6" w:rsidRDefault="00934BB6" w:rsidP="00AF48A6">
            <w:r>
              <w:t>Odin</w:t>
            </w:r>
          </w:p>
        </w:tc>
        <w:tc>
          <w:tcPr>
            <w:tcW w:w="2407" w:type="dxa"/>
          </w:tcPr>
          <w:p w:rsidR="00934BB6" w:rsidRDefault="00934BB6" w:rsidP="00AF48A6">
            <w:r>
              <w:t>Lukas, Nanna, Mia, Jens</w:t>
            </w:r>
          </w:p>
        </w:tc>
        <w:tc>
          <w:tcPr>
            <w:tcW w:w="2407" w:type="dxa"/>
          </w:tcPr>
          <w:p w:rsidR="00934BB6" w:rsidRDefault="00934BB6" w:rsidP="00AF48A6">
            <w:r w:rsidRPr="00E91D0D">
              <w:t>Lukas, Nanna</w:t>
            </w:r>
          </w:p>
        </w:tc>
        <w:tc>
          <w:tcPr>
            <w:tcW w:w="2407" w:type="dxa"/>
          </w:tcPr>
          <w:p w:rsidR="00934BB6" w:rsidRDefault="00934BB6" w:rsidP="00AF48A6">
            <w:r w:rsidRPr="00E91D0D">
              <w:t>Mia, Jens</w:t>
            </w:r>
          </w:p>
        </w:tc>
      </w:tr>
      <w:tr w:rsidR="00934BB6" w:rsidTr="00AF48A6">
        <w:tc>
          <w:tcPr>
            <w:tcW w:w="2407" w:type="dxa"/>
          </w:tcPr>
          <w:p w:rsidR="00934BB6" w:rsidRDefault="00934BB6" w:rsidP="00AF48A6">
            <w:r>
              <w:t>Thor</w:t>
            </w:r>
          </w:p>
        </w:tc>
        <w:tc>
          <w:tcPr>
            <w:tcW w:w="2407" w:type="dxa"/>
          </w:tcPr>
          <w:p w:rsidR="00934BB6" w:rsidRDefault="00934BB6" w:rsidP="00AF48A6">
            <w:r>
              <w:t>Peter, Louise, Jonas</w:t>
            </w:r>
          </w:p>
        </w:tc>
        <w:tc>
          <w:tcPr>
            <w:tcW w:w="2407" w:type="dxa"/>
          </w:tcPr>
          <w:p w:rsidR="00934BB6" w:rsidRDefault="00934BB6" w:rsidP="00AF48A6">
            <w:r w:rsidRPr="00E91D0D">
              <w:t>Peter, Louise</w:t>
            </w:r>
          </w:p>
        </w:tc>
        <w:tc>
          <w:tcPr>
            <w:tcW w:w="2407" w:type="dxa"/>
          </w:tcPr>
          <w:p w:rsidR="00934BB6" w:rsidRDefault="00934BB6" w:rsidP="00AF48A6">
            <w:r w:rsidRPr="00E91D0D">
              <w:t>Jonas</w:t>
            </w:r>
          </w:p>
        </w:tc>
      </w:tr>
      <w:tr w:rsidR="00934BB6" w:rsidTr="00AF48A6">
        <w:tc>
          <w:tcPr>
            <w:tcW w:w="2407" w:type="dxa"/>
          </w:tcPr>
          <w:p w:rsidR="00934BB6" w:rsidRDefault="00934BB6" w:rsidP="00AF48A6">
            <w:r>
              <w:t>Freja</w:t>
            </w:r>
          </w:p>
        </w:tc>
        <w:tc>
          <w:tcPr>
            <w:tcW w:w="2407" w:type="dxa"/>
          </w:tcPr>
          <w:p w:rsidR="00934BB6" w:rsidRDefault="00934BB6" w:rsidP="00AF48A6">
            <w:r>
              <w:t>Ida, Kasper, Muhammed, Søren</w:t>
            </w:r>
          </w:p>
        </w:tc>
        <w:tc>
          <w:tcPr>
            <w:tcW w:w="2407" w:type="dxa"/>
          </w:tcPr>
          <w:p w:rsidR="00934BB6" w:rsidRDefault="00934BB6" w:rsidP="00AF48A6">
            <w:r w:rsidRPr="00E91D0D">
              <w:t>Ida, Kasper</w:t>
            </w:r>
          </w:p>
        </w:tc>
        <w:tc>
          <w:tcPr>
            <w:tcW w:w="2407" w:type="dxa"/>
          </w:tcPr>
          <w:p w:rsidR="00934BB6" w:rsidRDefault="00934BB6" w:rsidP="00AF48A6">
            <w:r w:rsidRPr="00E91D0D">
              <w:t>Muhammed, Søren</w:t>
            </w:r>
          </w:p>
        </w:tc>
      </w:tr>
      <w:tr w:rsidR="00934BB6" w:rsidTr="00AF48A6">
        <w:tc>
          <w:tcPr>
            <w:tcW w:w="2407" w:type="dxa"/>
          </w:tcPr>
          <w:p w:rsidR="00934BB6" w:rsidRDefault="00934BB6" w:rsidP="00AF48A6">
            <w:r>
              <w:t>Heimdal</w:t>
            </w:r>
          </w:p>
        </w:tc>
        <w:tc>
          <w:tcPr>
            <w:tcW w:w="2407" w:type="dxa"/>
          </w:tcPr>
          <w:p w:rsidR="00934BB6" w:rsidRDefault="00934BB6" w:rsidP="00AF48A6">
            <w:r>
              <w:t>Birk, Lise, Otte, Mette</w:t>
            </w:r>
          </w:p>
        </w:tc>
        <w:tc>
          <w:tcPr>
            <w:tcW w:w="2407" w:type="dxa"/>
          </w:tcPr>
          <w:p w:rsidR="00934BB6" w:rsidRDefault="00934BB6" w:rsidP="00AF48A6">
            <w:r w:rsidRPr="00E91D0D">
              <w:t>Birk, Lise</w:t>
            </w:r>
          </w:p>
        </w:tc>
        <w:tc>
          <w:tcPr>
            <w:tcW w:w="2407" w:type="dxa"/>
          </w:tcPr>
          <w:p w:rsidR="00934BB6" w:rsidRDefault="00934BB6" w:rsidP="00AF48A6">
            <w:r w:rsidRPr="00E91D0D">
              <w:t>Otte, Mette</w:t>
            </w:r>
          </w:p>
        </w:tc>
      </w:tr>
      <w:tr w:rsidR="00934BB6" w:rsidTr="00AF48A6">
        <w:tc>
          <w:tcPr>
            <w:tcW w:w="2407" w:type="dxa"/>
          </w:tcPr>
          <w:p w:rsidR="00934BB6" w:rsidRDefault="00934BB6" w:rsidP="00AF48A6">
            <w:r>
              <w:t>Loke</w:t>
            </w:r>
          </w:p>
        </w:tc>
        <w:tc>
          <w:tcPr>
            <w:tcW w:w="2407" w:type="dxa"/>
          </w:tcPr>
          <w:p w:rsidR="00934BB6" w:rsidRDefault="00934BB6" w:rsidP="00AF48A6">
            <w:r>
              <w:t>Andreas, Pil, Sofie</w:t>
            </w:r>
          </w:p>
        </w:tc>
        <w:tc>
          <w:tcPr>
            <w:tcW w:w="2407" w:type="dxa"/>
          </w:tcPr>
          <w:p w:rsidR="00934BB6" w:rsidRDefault="00934BB6" w:rsidP="00AF48A6">
            <w:r w:rsidRPr="00E91D0D">
              <w:t>Andreas</w:t>
            </w:r>
          </w:p>
        </w:tc>
        <w:tc>
          <w:tcPr>
            <w:tcW w:w="2407" w:type="dxa"/>
          </w:tcPr>
          <w:p w:rsidR="00934BB6" w:rsidRDefault="00934BB6" w:rsidP="00AF48A6">
            <w:r w:rsidRPr="00E91D0D">
              <w:t>Pil, Sofie</w:t>
            </w:r>
          </w:p>
        </w:tc>
      </w:tr>
      <w:tr w:rsidR="00934BB6" w:rsidTr="00AF48A6">
        <w:tc>
          <w:tcPr>
            <w:tcW w:w="2407" w:type="dxa"/>
          </w:tcPr>
          <w:p w:rsidR="00934BB6" w:rsidRDefault="00934BB6" w:rsidP="00AF48A6">
            <w:r>
              <w:t>Tyr</w:t>
            </w:r>
          </w:p>
        </w:tc>
        <w:tc>
          <w:tcPr>
            <w:tcW w:w="2407" w:type="dxa"/>
          </w:tcPr>
          <w:p w:rsidR="00934BB6" w:rsidRDefault="00934BB6" w:rsidP="00AF48A6">
            <w:r>
              <w:t>Karoline, Stefan, Morten, Klara</w:t>
            </w:r>
          </w:p>
        </w:tc>
        <w:tc>
          <w:tcPr>
            <w:tcW w:w="2407" w:type="dxa"/>
          </w:tcPr>
          <w:p w:rsidR="00934BB6" w:rsidRDefault="00934BB6" w:rsidP="00AF48A6">
            <w:r w:rsidRPr="00E91D0D">
              <w:t>Karoline, Stefan</w:t>
            </w:r>
          </w:p>
        </w:tc>
        <w:tc>
          <w:tcPr>
            <w:tcW w:w="2407" w:type="dxa"/>
          </w:tcPr>
          <w:p w:rsidR="00934BB6" w:rsidRDefault="00934BB6" w:rsidP="00AF48A6">
            <w:r w:rsidRPr="00E91D0D">
              <w:t>Morten, Klara</w:t>
            </w:r>
          </w:p>
        </w:tc>
      </w:tr>
    </w:tbl>
    <w:p w:rsidR="00934BB6" w:rsidRDefault="00934BB6" w:rsidP="00934BB6">
      <w:pPr>
        <w:spacing w:after="0"/>
      </w:pPr>
    </w:p>
    <w:p w:rsidR="00934BB6" w:rsidRDefault="00934BB6" w:rsidP="00934BB6">
      <w:pPr>
        <w:spacing w:after="0"/>
      </w:pPr>
      <w:r>
        <w:t>De 6 grupper står forskellige steder i f. eks aula, kantinen eller gangen. Hver gruppe har en seddel, hvor der står hvad emnet er = hvilken gud de har undersøgt.</w:t>
      </w:r>
    </w:p>
    <w:p w:rsidR="00934BB6" w:rsidRDefault="00934BB6" w:rsidP="00934BB6">
      <w:pPr>
        <w:spacing w:after="0"/>
      </w:pPr>
    </w:p>
    <w:p w:rsidR="00934BB6" w:rsidRDefault="00934BB6" w:rsidP="00934BB6">
      <w:pPr>
        <w:spacing w:after="0"/>
      </w:pPr>
      <w:r>
        <w:t>De, der ikke fremlægger, lytter til de andre grupper og roterer efter 1-2 minutter - afhængigt af, hvor meget grupperne kan fortælle. Bagefter bytter de, så dem der lige har fremlagt nu skal ud og lytte til dem, der før lyttede og som nu skal fremlægge. Øvelsen tager i denne udgave mellem 20-30 minutter.</w:t>
      </w:r>
    </w:p>
    <w:p w:rsidR="00934BB6" w:rsidRDefault="00934BB6" w:rsidP="00934BB6">
      <w:pPr>
        <w:spacing w:after="0"/>
      </w:pPr>
      <w:r>
        <w:t xml:space="preserve"> </w:t>
      </w:r>
    </w:p>
    <w:p w:rsidR="00934BB6" w:rsidRDefault="00934BB6" w:rsidP="00934BB6">
      <w:pPr>
        <w:pStyle w:val="Overskrift1"/>
      </w:pPr>
      <w:r>
        <w:t>Øvrige gode råd og kommentarer</w:t>
      </w:r>
    </w:p>
    <w:p w:rsidR="00934BB6" w:rsidRDefault="00934BB6" w:rsidP="00934BB6">
      <w:pPr>
        <w:spacing w:after="0"/>
      </w:pPr>
      <w:r>
        <w:t>Hvis der er mulighed for det, kan forløbet udvides med et besøg på oplevelsescentret ”Kongernes Jelling”, og ved at de ser Jellingestenene og udfører aktiviteten i modul 7 on location</w:t>
      </w:r>
    </w:p>
    <w:p w:rsidR="00934BB6" w:rsidRDefault="00934BB6" w:rsidP="00934BB6">
      <w:pPr>
        <w:spacing w:after="0"/>
      </w:pPr>
    </w:p>
    <w:p w:rsidR="00934BB6" w:rsidRDefault="00934BB6" w:rsidP="00934BB6">
      <w:pPr>
        <w:spacing w:after="0"/>
      </w:pPr>
      <w:r>
        <w:lastRenderedPageBreak/>
        <w:t>Der er her i forløbet inddraget mål fra 3. klasses kristendom, selvom forløbet set med historiefagets øjne er rettet mod 3.+4. klasse. Da inddragelse af mål i 6. klasse vil virke begrænsende for eleverne i 3.-4. klasse er disse ikke inddraget i forløbet, men det må være op til den enkelte lærer her at afgøre, på hvilket klasseniveau kristendomskundskab skal inddrages i forløbet. Begge trin giver god mulighed for at øge og sænke på det taksonomiske niveau efter elevernes formåen.</w:t>
      </w:r>
    </w:p>
    <w:p w:rsidR="00934BB6" w:rsidRDefault="00934BB6" w:rsidP="00934BB6">
      <w:pPr>
        <w:spacing w:after="0"/>
      </w:pPr>
    </w:p>
    <w:p w:rsidR="00934BB6" w:rsidRDefault="00934BB6">
      <w:r>
        <w:br w:type="page"/>
      </w:r>
    </w:p>
    <w:p w:rsidR="00934BB6" w:rsidRPr="001316F2" w:rsidRDefault="00934BB6" w:rsidP="00934BB6">
      <w:pPr>
        <w:pStyle w:val="Titel"/>
        <w:rPr>
          <w:sz w:val="48"/>
          <w:szCs w:val="48"/>
        </w:rPr>
      </w:pPr>
      <w:r w:rsidRPr="001316F2">
        <w:rPr>
          <w:sz w:val="48"/>
          <w:szCs w:val="48"/>
        </w:rPr>
        <w:lastRenderedPageBreak/>
        <w:t>Bilag 1 Spor af kristendom</w:t>
      </w:r>
    </w:p>
    <w:p w:rsidR="00934BB6" w:rsidRDefault="00934BB6" w:rsidP="00934BB6">
      <w:pPr>
        <w:spacing w:after="0"/>
      </w:pPr>
      <w:r w:rsidRPr="00310593">
        <w:rPr>
          <w:noProof/>
          <w:lang w:eastAsia="da-DK"/>
        </w:rPr>
        <w:drawing>
          <wp:inline distT="0" distB="0" distL="0" distR="0" wp14:anchorId="7A1A1B5A" wp14:editId="56984680">
            <wp:extent cx="3276600" cy="2200275"/>
            <wp:effectExtent l="0" t="0" r="0" b="9525"/>
            <wp:docPr id="1" name="Billede 1" descr="C:\Users\Tanja\Downloads\Kirke_Værløse_Kirke_-_2005_sy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ja\Downloads\Kirke_Værløse_Kirke_-_2005_syd.jpg"/>
                    <pic:cNvPicPr>
                      <a:picLocks noChangeAspect="1" noChangeArrowheads="1"/>
                    </pic:cNvPicPr>
                  </pic:nvPicPr>
                  <pic:blipFill rotWithShape="1">
                    <a:blip r:embed="rId6">
                      <a:extLst>
                        <a:ext uri="{28A0092B-C50C-407E-A947-70E740481C1C}">
                          <a14:useLocalDpi xmlns:a14="http://schemas.microsoft.com/office/drawing/2010/main" val="0"/>
                        </a:ext>
                      </a:extLst>
                    </a:blip>
                    <a:srcRect l="16908" t="13483"/>
                    <a:stretch/>
                  </pic:blipFill>
                  <pic:spPr bwMode="auto">
                    <a:xfrm>
                      <a:off x="0" y="0"/>
                      <a:ext cx="3276600" cy="2200275"/>
                    </a:xfrm>
                    <a:prstGeom prst="rect">
                      <a:avLst/>
                    </a:prstGeom>
                    <a:noFill/>
                    <a:ln>
                      <a:noFill/>
                    </a:ln>
                    <a:extLst>
                      <a:ext uri="{53640926-AAD7-44D8-BBD7-CCE9431645EC}">
                        <a14:shadowObscured xmlns:a14="http://schemas.microsoft.com/office/drawing/2010/main"/>
                      </a:ext>
                    </a:extLst>
                  </pic:spPr>
                </pic:pic>
              </a:graphicData>
            </a:graphic>
          </wp:inline>
        </w:drawing>
      </w:r>
    </w:p>
    <w:p w:rsidR="00934BB6" w:rsidRDefault="00934BB6" w:rsidP="00934BB6">
      <w:pPr>
        <w:spacing w:after="0"/>
        <w:rPr>
          <w:i/>
        </w:rPr>
      </w:pPr>
      <w:r w:rsidRPr="00F132D3">
        <w:rPr>
          <w:i/>
        </w:rPr>
        <w:t xml:space="preserve">Hans Andersen/Wikimedia </w:t>
      </w:r>
      <w:proofErr w:type="spellStart"/>
      <w:r w:rsidRPr="00F132D3">
        <w:rPr>
          <w:i/>
        </w:rPr>
        <w:t>commons</w:t>
      </w:r>
      <w:proofErr w:type="spellEnd"/>
      <w:r w:rsidRPr="00F132D3">
        <w:rPr>
          <w:i/>
        </w:rPr>
        <w:t>. Værløse kirke 2005</w:t>
      </w:r>
    </w:p>
    <w:p w:rsidR="00934BB6" w:rsidRDefault="00934BB6" w:rsidP="00934BB6">
      <w:pPr>
        <w:spacing w:after="0"/>
        <w:rPr>
          <w:i/>
        </w:rPr>
      </w:pPr>
    </w:p>
    <w:p w:rsidR="00934BB6" w:rsidRDefault="00934BB6" w:rsidP="00934BB6">
      <w:pPr>
        <w:spacing w:after="0"/>
        <w:rPr>
          <w:i/>
        </w:rPr>
      </w:pPr>
      <w:bookmarkStart w:id="0" w:name="_GoBack"/>
      <w:bookmarkEnd w:id="0"/>
    </w:p>
    <w:p w:rsidR="00934BB6" w:rsidRDefault="00934BB6" w:rsidP="00934BB6">
      <w:pPr>
        <w:spacing w:after="0"/>
        <w:rPr>
          <w:i/>
        </w:rPr>
      </w:pPr>
    </w:p>
    <w:p w:rsidR="00934BB6" w:rsidRPr="00F132D3" w:rsidRDefault="00934BB6" w:rsidP="00934BB6">
      <w:pPr>
        <w:spacing w:after="0"/>
        <w:rPr>
          <w:i/>
        </w:rPr>
      </w:pPr>
    </w:p>
    <w:p w:rsidR="00934BB6" w:rsidRPr="00310593" w:rsidRDefault="00934BB6" w:rsidP="00934BB6">
      <w:pPr>
        <w:spacing w:after="0"/>
        <w:rPr>
          <w:lang w:val="en-US"/>
        </w:rPr>
      </w:pPr>
      <w:r w:rsidRPr="00310593">
        <w:rPr>
          <w:noProof/>
          <w:lang w:eastAsia="da-DK"/>
        </w:rPr>
        <w:drawing>
          <wp:inline distT="0" distB="0" distL="0" distR="0" wp14:anchorId="2AD5919D" wp14:editId="5E400A33">
            <wp:extent cx="2724150" cy="2724150"/>
            <wp:effectExtent l="0" t="0" r="0" b="0"/>
            <wp:docPr id="3" name="Billede 3" descr="Easter eggs on gr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ster eggs on gras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24150" cy="2724150"/>
                    </a:xfrm>
                    <a:prstGeom prst="rect">
                      <a:avLst/>
                    </a:prstGeom>
                    <a:noFill/>
                    <a:ln>
                      <a:noFill/>
                    </a:ln>
                  </pic:spPr>
                </pic:pic>
              </a:graphicData>
            </a:graphic>
          </wp:inline>
        </w:drawing>
      </w:r>
    </w:p>
    <w:p w:rsidR="00934BB6" w:rsidRDefault="00934BB6" w:rsidP="00934BB6">
      <w:pPr>
        <w:spacing w:after="0"/>
        <w:rPr>
          <w:i/>
          <w:lang w:val="en-US"/>
        </w:rPr>
      </w:pPr>
      <w:r w:rsidRPr="00F132D3">
        <w:rPr>
          <w:i/>
          <w:lang w:val="en-US"/>
        </w:rPr>
        <w:t xml:space="preserve">Gytha69/Wikimedia </w:t>
      </w:r>
      <w:proofErr w:type="spellStart"/>
      <w:r w:rsidRPr="00F132D3">
        <w:rPr>
          <w:i/>
          <w:lang w:val="en-US"/>
        </w:rPr>
        <w:t>Commens</w:t>
      </w:r>
      <w:proofErr w:type="spellEnd"/>
      <w:r w:rsidRPr="00F132D3">
        <w:rPr>
          <w:i/>
          <w:lang w:val="en-US"/>
        </w:rPr>
        <w:t xml:space="preserve">: </w:t>
      </w:r>
      <w:proofErr w:type="spellStart"/>
      <w:r w:rsidRPr="00F132D3">
        <w:rPr>
          <w:i/>
          <w:lang w:val="en-US"/>
        </w:rPr>
        <w:t>Påskeæg</w:t>
      </w:r>
      <w:proofErr w:type="spellEnd"/>
    </w:p>
    <w:p w:rsidR="00934BB6" w:rsidRDefault="00934BB6" w:rsidP="00934BB6">
      <w:pPr>
        <w:rPr>
          <w:lang w:val="en-US"/>
        </w:rPr>
      </w:pPr>
      <w:r>
        <w:rPr>
          <w:lang w:val="en-US"/>
        </w:rPr>
        <w:br w:type="page"/>
      </w:r>
    </w:p>
    <w:p w:rsidR="00934BB6" w:rsidRDefault="00934BB6" w:rsidP="00934BB6">
      <w:pPr>
        <w:spacing w:after="0"/>
        <w:rPr>
          <w:i/>
          <w:lang w:val="en-US"/>
        </w:rPr>
      </w:pPr>
      <w:r w:rsidRPr="00310593">
        <w:rPr>
          <w:noProof/>
          <w:lang w:eastAsia="da-DK"/>
        </w:rPr>
        <w:drawing>
          <wp:inline distT="0" distB="0" distL="0" distR="0" wp14:anchorId="59D44262" wp14:editId="3F038D1B">
            <wp:extent cx="2735548" cy="4086225"/>
            <wp:effectExtent l="0" t="0" r="8255" b="0"/>
            <wp:docPr id="2" name="Billede 2" descr="https://upload.wikimedia.org/wikipedia/commons/thumb/a/a0/12242008_ChristmasEve00028.JPG/800px-12242008_ChristmasEve0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a/a0/12242008_ChristmasEve00028.JPG/800px-12242008_ChristmasEve0002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51489" cy="4110036"/>
                    </a:xfrm>
                    <a:prstGeom prst="rect">
                      <a:avLst/>
                    </a:prstGeom>
                    <a:noFill/>
                    <a:ln>
                      <a:noFill/>
                    </a:ln>
                  </pic:spPr>
                </pic:pic>
              </a:graphicData>
            </a:graphic>
          </wp:inline>
        </w:drawing>
      </w:r>
    </w:p>
    <w:p w:rsidR="00934BB6" w:rsidRDefault="00934BB6" w:rsidP="00934BB6">
      <w:pPr>
        <w:spacing w:after="0"/>
        <w:rPr>
          <w:i/>
          <w:lang w:val="en-US"/>
        </w:rPr>
      </w:pPr>
      <w:r w:rsidRPr="00F132D3">
        <w:rPr>
          <w:i/>
          <w:lang w:val="en-US"/>
        </w:rPr>
        <w:t>DR04/</w:t>
      </w:r>
      <w:proofErr w:type="spellStart"/>
      <w:r w:rsidRPr="00F132D3">
        <w:rPr>
          <w:i/>
          <w:lang w:val="en-US"/>
        </w:rPr>
        <w:t>wikimedia</w:t>
      </w:r>
      <w:proofErr w:type="spellEnd"/>
      <w:r w:rsidRPr="00F132D3">
        <w:rPr>
          <w:i/>
          <w:lang w:val="en-US"/>
        </w:rPr>
        <w:t xml:space="preserve"> Commons: </w:t>
      </w:r>
      <w:proofErr w:type="spellStart"/>
      <w:r w:rsidRPr="00F132D3">
        <w:rPr>
          <w:i/>
          <w:lang w:val="en-US"/>
        </w:rPr>
        <w:t>Juletræ</w:t>
      </w:r>
      <w:proofErr w:type="spellEnd"/>
      <w:r w:rsidRPr="00F132D3">
        <w:rPr>
          <w:i/>
          <w:lang w:val="en-US"/>
        </w:rPr>
        <w:t xml:space="preserve"> med </w:t>
      </w:r>
      <w:proofErr w:type="spellStart"/>
      <w:r w:rsidRPr="00F132D3">
        <w:rPr>
          <w:i/>
          <w:lang w:val="en-US"/>
        </w:rPr>
        <w:t>gaver</w:t>
      </w:r>
      <w:proofErr w:type="spellEnd"/>
    </w:p>
    <w:p w:rsidR="00934BB6" w:rsidRDefault="00934BB6" w:rsidP="00934BB6">
      <w:pPr>
        <w:spacing w:after="0"/>
        <w:rPr>
          <w:i/>
          <w:lang w:val="en-US"/>
        </w:rPr>
      </w:pPr>
    </w:p>
    <w:p w:rsidR="00934BB6" w:rsidRDefault="00934BB6" w:rsidP="00934BB6">
      <w:pPr>
        <w:spacing w:after="0"/>
        <w:rPr>
          <w:lang w:val="en-US"/>
        </w:rPr>
      </w:pPr>
      <w:r w:rsidRPr="00791396">
        <w:rPr>
          <w:noProof/>
          <w:lang w:eastAsia="da-DK"/>
        </w:rPr>
        <w:drawing>
          <wp:inline distT="0" distB="0" distL="0" distR="0" wp14:anchorId="0649270B" wp14:editId="3F6B897E">
            <wp:extent cx="2835275" cy="2126456"/>
            <wp:effectExtent l="0" t="0" r="3175" b="7620"/>
            <wp:docPr id="6" name="Billede 6" descr="https://scontent.fsvg1-1.fna.fbcdn.net/hphotos-xpa1/v/t1.0-9/r270/250179_10207862683059123_6794789326738717756_n.jpg?oh=cb8f399c85b028b0c9a7302a9227b8d0&amp;oe=57922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content.fsvg1-1.fna.fbcdn.net/hphotos-xpa1/v/t1.0-9/r270/250179_10207862683059123_6794789326738717756_n.jpg?oh=cb8f399c85b028b0c9a7302a9227b8d0&amp;oe=5792223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5275" cy="2126456"/>
                    </a:xfrm>
                    <a:prstGeom prst="rect">
                      <a:avLst/>
                    </a:prstGeom>
                    <a:noFill/>
                    <a:ln>
                      <a:noFill/>
                    </a:ln>
                  </pic:spPr>
                </pic:pic>
              </a:graphicData>
            </a:graphic>
          </wp:inline>
        </w:drawing>
      </w:r>
    </w:p>
    <w:p w:rsidR="00934BB6" w:rsidRDefault="00934BB6" w:rsidP="00934BB6">
      <w:pPr>
        <w:spacing w:after="0"/>
      </w:pPr>
      <w:r w:rsidRPr="00740851">
        <w:t>Tanja Andersen, Årskalender</w:t>
      </w:r>
    </w:p>
    <w:p w:rsidR="00934BB6" w:rsidRDefault="00934BB6" w:rsidP="00934BB6">
      <w:r>
        <w:br w:type="page"/>
      </w:r>
    </w:p>
    <w:p w:rsidR="00934BB6" w:rsidRPr="001316F2" w:rsidRDefault="00934BB6" w:rsidP="00934BB6">
      <w:pPr>
        <w:pStyle w:val="Titel"/>
        <w:rPr>
          <w:sz w:val="48"/>
          <w:szCs w:val="48"/>
        </w:rPr>
      </w:pPr>
      <w:r w:rsidRPr="001316F2">
        <w:rPr>
          <w:sz w:val="48"/>
          <w:szCs w:val="48"/>
        </w:rPr>
        <w:t>Bilag 2 Søg og du skal finde</w:t>
      </w:r>
    </w:p>
    <w:tbl>
      <w:tblPr>
        <w:tblStyle w:val="Tabel-Gitter"/>
        <w:tblW w:w="0" w:type="auto"/>
        <w:tblLook w:val="04A0" w:firstRow="1" w:lastRow="0" w:firstColumn="1" w:lastColumn="0" w:noHBand="0" w:noVBand="1"/>
      </w:tblPr>
      <w:tblGrid>
        <w:gridCol w:w="6076"/>
        <w:gridCol w:w="3778"/>
      </w:tblGrid>
      <w:tr w:rsidR="00934BB6" w:rsidTr="00AF48A6">
        <w:tc>
          <w:tcPr>
            <w:tcW w:w="6003" w:type="dxa"/>
          </w:tcPr>
          <w:p w:rsidR="00934BB6" w:rsidRDefault="00934BB6" w:rsidP="00AF48A6">
            <w:r>
              <w:t xml:space="preserve">Konstantin den Store levede fra 272-337 og var romersk kejser fra 306-337. Som barn var han hedensk og tilbad guden Mars. Da han blev ældre tilbad, han guden Apollon. Konstantins mor var dog kristen, så han kendte godt til kristendommen. </w:t>
            </w:r>
          </w:p>
          <w:p w:rsidR="00934BB6" w:rsidRDefault="00934BB6" w:rsidP="00AF48A6">
            <w:r>
              <w:t>Det fortælles at han en dag i 312 havde en mærkelig drøm. Det var dagen før et meget vigtigt slag. Han fik i drømmen besked på, at hans soldater skulle have malet Kristus tegn på deres skjolde. Dette ville beskytte dem. Senere så han også et lysende kors på himlen. Der stod, at med dette tegn ville han vinde. Konstantin valgte at få malet kors på soldaternes skjolde og så vandt han slaget.</w:t>
            </w:r>
          </w:p>
          <w:p w:rsidR="00934BB6" w:rsidRDefault="00934BB6" w:rsidP="00AF48A6">
            <w:r>
              <w:t xml:space="preserve">Året efter, i 313, ændrede Konstantin på loven, så det var lovligt at være kristen i Romerriget. Det havde det nemlig ikke været før. Man kunne blive slået ihjel for at være kristen. Konstantin blev selv først døbt kort før han døde i 337. En anden kejser, </w:t>
            </w:r>
            <w:proofErr w:type="spellStart"/>
            <w:r>
              <w:t>Theodosius</w:t>
            </w:r>
            <w:proofErr w:type="spellEnd"/>
            <w:r>
              <w:t xml:space="preserve"> den Store, gjorde i 380 kristendom til statsreligion i Romerriget. Det betød, at de kristne nu blev behandlet godt og at flere gerne ville være kristne.</w:t>
            </w:r>
          </w:p>
          <w:p w:rsidR="00934BB6" w:rsidRDefault="00934BB6" w:rsidP="00AF48A6"/>
          <w:p w:rsidR="00934BB6" w:rsidRPr="00FA0BC4" w:rsidRDefault="00934BB6" w:rsidP="00AF48A6">
            <w:pPr>
              <w:rPr>
                <w:b/>
              </w:rPr>
            </w:pPr>
            <w:r w:rsidRPr="00FA0BC4">
              <w:rPr>
                <w:b/>
              </w:rPr>
              <w:t>Opgave: Tror I, at det er rigtigt, at der kom kors og bogstaver på himlen? Forklar hvorfor du tror på det eller ikke tror på det.</w:t>
            </w:r>
          </w:p>
          <w:p w:rsidR="00934BB6" w:rsidRDefault="00934BB6" w:rsidP="00AF48A6"/>
        </w:tc>
        <w:tc>
          <w:tcPr>
            <w:tcW w:w="3625" w:type="dxa"/>
          </w:tcPr>
          <w:p w:rsidR="00934BB6" w:rsidRDefault="00934BB6" w:rsidP="00AF48A6">
            <w:r w:rsidRPr="00722360">
              <w:rPr>
                <w:noProof/>
                <w:lang w:eastAsia="da-DK"/>
              </w:rPr>
              <w:drawing>
                <wp:inline distT="0" distB="0" distL="0" distR="0" wp14:anchorId="1B867EF7" wp14:editId="11C19B8E">
                  <wp:extent cx="2624500" cy="2457450"/>
                  <wp:effectExtent l="0" t="0" r="4445" b="0"/>
                  <wp:docPr id="5" name="Billede 5" descr="http://bjarnegjesing.dk/wp-content/uploads/2012/06/konstanti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bjarnegjesing.dk/wp-content/uploads/2012/06/konstantin-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4291" cy="2475982"/>
                          </a:xfrm>
                          <a:prstGeom prst="rect">
                            <a:avLst/>
                          </a:prstGeom>
                          <a:noFill/>
                          <a:ln>
                            <a:noFill/>
                          </a:ln>
                        </pic:spPr>
                      </pic:pic>
                    </a:graphicData>
                  </a:graphic>
                </wp:inline>
              </w:drawing>
            </w:r>
          </w:p>
          <w:p w:rsidR="00934BB6" w:rsidRDefault="00934BB6" w:rsidP="00AF48A6">
            <w:hyperlink r:id="rId11" w:history="1">
              <w:r w:rsidRPr="000B5D70">
                <w:rPr>
                  <w:rStyle w:val="Hyperlink"/>
                </w:rPr>
                <w:t>http://bjarnegjesing.dk/?p=7321</w:t>
              </w:r>
            </w:hyperlink>
          </w:p>
          <w:p w:rsidR="00934BB6" w:rsidRDefault="00934BB6" w:rsidP="00AF48A6"/>
        </w:tc>
      </w:tr>
      <w:tr w:rsidR="00934BB6" w:rsidTr="00AF48A6">
        <w:tc>
          <w:tcPr>
            <w:tcW w:w="6003" w:type="dxa"/>
          </w:tcPr>
          <w:p w:rsidR="00934BB6" w:rsidRDefault="00934BB6" w:rsidP="00AF48A6">
            <w:hyperlink r:id="rId12" w:history="1">
              <w:r w:rsidRPr="000B5D70">
                <w:rPr>
                  <w:rStyle w:val="Hyperlink"/>
                </w:rPr>
                <w:t>https://commons.wikimedia.org/wiki/File:Romia_Imperio.png?uselang=da</w:t>
              </w:r>
            </w:hyperlink>
          </w:p>
          <w:p w:rsidR="00934BB6" w:rsidRDefault="00934BB6" w:rsidP="00AF48A6"/>
          <w:p w:rsidR="00934BB6" w:rsidRDefault="00934BB6" w:rsidP="00AF48A6">
            <w:r>
              <w:rPr>
                <w:noProof/>
                <w:lang w:eastAsia="da-DK"/>
              </w:rPr>
              <w:drawing>
                <wp:inline distT="0" distB="0" distL="0" distR="0" wp14:anchorId="4B79578C" wp14:editId="09208236">
                  <wp:extent cx="4316095" cy="2950845"/>
                  <wp:effectExtent l="0" t="0" r="8255" b="1905"/>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16095" cy="2950845"/>
                          </a:xfrm>
                          <a:prstGeom prst="rect">
                            <a:avLst/>
                          </a:prstGeom>
                          <a:noFill/>
                        </pic:spPr>
                      </pic:pic>
                    </a:graphicData>
                  </a:graphic>
                </wp:inline>
              </w:drawing>
            </w:r>
          </w:p>
        </w:tc>
        <w:tc>
          <w:tcPr>
            <w:tcW w:w="3625" w:type="dxa"/>
          </w:tcPr>
          <w:p w:rsidR="00934BB6" w:rsidRDefault="00934BB6" w:rsidP="00AF48A6">
            <w:r>
              <w:t>Rom blev grundlagt i 753 før vores tidsregning. Det er altså næsten 2800 år siden, at Rom blev skabt.</w:t>
            </w:r>
          </w:p>
          <w:p w:rsidR="00934BB6" w:rsidRDefault="00934BB6" w:rsidP="00AF48A6">
            <w:r>
              <w:t xml:space="preserve">Byen voksede sig stor og mægtig og blev centrum i Romerriget. På billedet kan I se, hvor stort Romerriget var omkring år 100. </w:t>
            </w:r>
          </w:p>
          <w:p w:rsidR="00934BB6" w:rsidRDefault="00934BB6" w:rsidP="00AF48A6"/>
          <w:p w:rsidR="00934BB6" w:rsidRDefault="00934BB6" w:rsidP="00AF48A6">
            <w:r>
              <w:t>I Romerriget havde man en god og stærk hær. Den brugte man til at erobre andre lande og områder. Så blev de en del af Romerriget. Derfor blev det så stort.</w:t>
            </w:r>
          </w:p>
          <w:p w:rsidR="00934BB6" w:rsidRDefault="00934BB6" w:rsidP="00AF48A6"/>
          <w:p w:rsidR="00934BB6" w:rsidRDefault="00934BB6" w:rsidP="00AF48A6">
            <w:r>
              <w:t>Omkring år 450 faldt Romerriget sammen, og der opstod nye lande og nye riger.</w:t>
            </w:r>
          </w:p>
          <w:p w:rsidR="00934BB6" w:rsidRDefault="00934BB6" w:rsidP="00AF48A6"/>
          <w:p w:rsidR="00934BB6" w:rsidRPr="00FA0BC4" w:rsidRDefault="00934BB6" w:rsidP="00AF48A6">
            <w:pPr>
              <w:rPr>
                <w:b/>
              </w:rPr>
            </w:pPr>
            <w:r w:rsidRPr="00FA0BC4">
              <w:rPr>
                <w:b/>
              </w:rPr>
              <w:t>Opgave: Find så mange lande som muligt på kortet, som findes i dag og som har været en del af Romerriget.</w:t>
            </w:r>
          </w:p>
        </w:tc>
      </w:tr>
    </w:tbl>
    <w:p w:rsidR="001316F2" w:rsidRDefault="001316F2" w:rsidP="001316F2">
      <w:pPr>
        <w:pStyle w:val="Titel"/>
        <w:rPr>
          <w:rFonts w:asciiTheme="minorHAnsi" w:eastAsiaTheme="minorHAnsi" w:hAnsiTheme="minorHAnsi" w:cstheme="minorBidi"/>
          <w:color w:val="auto"/>
          <w:spacing w:val="0"/>
          <w:kern w:val="0"/>
          <w:sz w:val="22"/>
          <w:szCs w:val="22"/>
        </w:rPr>
      </w:pPr>
    </w:p>
    <w:p w:rsidR="001316F2" w:rsidRPr="001316F2" w:rsidRDefault="00934BB6" w:rsidP="001316F2">
      <w:pPr>
        <w:pStyle w:val="Titel"/>
        <w:rPr>
          <w:sz w:val="48"/>
          <w:szCs w:val="48"/>
        </w:rPr>
        <w:sectPr w:rsidR="001316F2" w:rsidRPr="001316F2" w:rsidSect="00934BB6">
          <w:pgSz w:w="11906" w:h="16838"/>
          <w:pgMar w:top="1701" w:right="1134" w:bottom="1701" w:left="1134" w:header="709" w:footer="709" w:gutter="0"/>
          <w:cols w:space="708"/>
          <w:docGrid w:linePitch="360"/>
        </w:sectPr>
      </w:pPr>
      <w:r w:rsidRPr="001316F2">
        <w:rPr>
          <w:sz w:val="48"/>
          <w:szCs w:val="48"/>
        </w:rPr>
        <w:t>Bilag 3</w:t>
      </w:r>
      <w:r w:rsidR="001316F2" w:rsidRPr="001316F2">
        <w:rPr>
          <w:sz w:val="48"/>
          <w:szCs w:val="48"/>
        </w:rPr>
        <w:t xml:space="preserve"> Jellingstenen</w:t>
      </w:r>
    </w:p>
    <w:p w:rsidR="00934BB6" w:rsidRPr="001316F2" w:rsidRDefault="00934BB6" w:rsidP="00934BB6">
      <w:pPr>
        <w:rPr>
          <w:sz w:val="20"/>
          <w:szCs w:val="20"/>
        </w:rPr>
      </w:pPr>
      <w:r w:rsidRPr="001316F2">
        <w:rPr>
          <w:sz w:val="20"/>
          <w:szCs w:val="20"/>
        </w:rPr>
        <w:t>Jellingstenene er to sten fra 900-tallet. De er begge blevet lavet i vikingetiden.</w:t>
      </w:r>
    </w:p>
    <w:p w:rsidR="00934BB6" w:rsidRPr="001316F2" w:rsidRDefault="00934BB6" w:rsidP="00934BB6">
      <w:pPr>
        <w:rPr>
          <w:sz w:val="20"/>
          <w:szCs w:val="20"/>
        </w:rPr>
      </w:pPr>
      <w:r w:rsidRPr="001316F2">
        <w:rPr>
          <w:sz w:val="20"/>
          <w:szCs w:val="20"/>
        </w:rPr>
        <w:t>Den lille runesten er rejst af Gorm den Gamle i ca. 950 til minde om hans kone Thyra.</w:t>
      </w:r>
    </w:p>
    <w:p w:rsidR="00934BB6" w:rsidRDefault="00934BB6" w:rsidP="001316F2">
      <w:r w:rsidRPr="001316F2">
        <w:rPr>
          <w:sz w:val="20"/>
          <w:szCs w:val="20"/>
        </w:rPr>
        <w:t>Den store runesten er fra ca. 960-985 og er rejst af Harald Blåtand, Gorm den Gamles søn, og viser overgangen fra den hedenske vikingetid til den kristne middelalder</w:t>
      </w:r>
      <w:r w:rsidRPr="00F132D3">
        <w:rPr>
          <w:noProof/>
          <w:lang w:eastAsia="da-DK"/>
        </w:rPr>
        <w:drawing>
          <wp:inline distT="0" distB="0" distL="0" distR="0" wp14:anchorId="5ABB319C" wp14:editId="5A6B0CC1">
            <wp:extent cx="1776185" cy="1828425"/>
            <wp:effectExtent l="0" t="0" r="0" b="635"/>
            <wp:docPr id="8" name="Billede 8" descr="Harald Blåtands runesten af Ole Worm, 1643 (578167883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arald Blåtands runesten af Ole Worm, 1643 (5781678832) (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1795984" cy="1848806"/>
                    </a:xfrm>
                    <a:prstGeom prst="rect">
                      <a:avLst/>
                    </a:prstGeom>
                    <a:noFill/>
                    <a:ln>
                      <a:noFill/>
                    </a:ln>
                  </pic:spPr>
                </pic:pic>
              </a:graphicData>
            </a:graphic>
          </wp:inline>
        </w:drawing>
      </w:r>
    </w:p>
    <w:p w:rsidR="00934BB6" w:rsidRPr="001316F2" w:rsidRDefault="00934BB6" w:rsidP="00934BB6">
      <w:pPr>
        <w:spacing w:after="0"/>
        <w:rPr>
          <w:i/>
          <w:sz w:val="18"/>
          <w:szCs w:val="18"/>
          <w:lang w:val="en-US"/>
        </w:rPr>
      </w:pPr>
      <w:proofErr w:type="spellStart"/>
      <w:r w:rsidRPr="00740851">
        <w:rPr>
          <w:i/>
          <w:sz w:val="18"/>
          <w:szCs w:val="18"/>
          <w:lang w:val="en-US"/>
        </w:rPr>
        <w:t>Nationalmuseet</w:t>
      </w:r>
      <w:proofErr w:type="spellEnd"/>
      <w:r w:rsidRPr="00740851">
        <w:rPr>
          <w:i/>
          <w:sz w:val="18"/>
          <w:szCs w:val="18"/>
          <w:lang w:val="en-US"/>
        </w:rPr>
        <w:t>/Wi</w:t>
      </w:r>
      <w:r w:rsidRPr="000D02AC">
        <w:rPr>
          <w:i/>
          <w:sz w:val="18"/>
          <w:szCs w:val="18"/>
          <w:lang w:val="en-US"/>
        </w:rPr>
        <w:t xml:space="preserve">kimedia Commons: </w:t>
      </w:r>
      <w:proofErr w:type="spellStart"/>
      <w:r w:rsidRPr="000D02AC">
        <w:rPr>
          <w:i/>
          <w:sz w:val="18"/>
          <w:szCs w:val="18"/>
          <w:lang w:val="en-US"/>
        </w:rPr>
        <w:t>Harald</w:t>
      </w:r>
      <w:proofErr w:type="spellEnd"/>
      <w:r w:rsidRPr="000D02AC">
        <w:rPr>
          <w:i/>
          <w:sz w:val="18"/>
          <w:szCs w:val="18"/>
          <w:lang w:val="en-US"/>
        </w:rPr>
        <w:t xml:space="preserve"> </w:t>
      </w:r>
      <w:proofErr w:type="spellStart"/>
      <w:r w:rsidRPr="000D02AC">
        <w:rPr>
          <w:i/>
          <w:sz w:val="18"/>
          <w:szCs w:val="18"/>
          <w:lang w:val="en-US"/>
        </w:rPr>
        <w:t>Blåtands</w:t>
      </w:r>
      <w:proofErr w:type="spellEnd"/>
      <w:r w:rsidRPr="000D02AC">
        <w:rPr>
          <w:i/>
          <w:sz w:val="18"/>
          <w:szCs w:val="18"/>
          <w:lang w:val="en-US"/>
        </w:rPr>
        <w:t xml:space="preserve"> </w:t>
      </w:r>
      <w:proofErr w:type="spellStart"/>
      <w:r w:rsidRPr="000D02AC">
        <w:rPr>
          <w:i/>
          <w:sz w:val="18"/>
          <w:szCs w:val="18"/>
          <w:lang w:val="en-US"/>
        </w:rPr>
        <w:t>runesten</w:t>
      </w:r>
      <w:proofErr w:type="spellEnd"/>
      <w:r w:rsidRPr="000D02AC">
        <w:rPr>
          <w:i/>
          <w:sz w:val="18"/>
          <w:szCs w:val="18"/>
          <w:lang w:val="en-US"/>
        </w:rPr>
        <w:t xml:space="preserve"> </w:t>
      </w:r>
      <w:proofErr w:type="spellStart"/>
      <w:proofErr w:type="gramStart"/>
      <w:r w:rsidRPr="000D02AC">
        <w:rPr>
          <w:i/>
          <w:sz w:val="18"/>
          <w:szCs w:val="18"/>
          <w:lang w:val="en-US"/>
        </w:rPr>
        <w:t>af</w:t>
      </w:r>
      <w:proofErr w:type="spellEnd"/>
      <w:proofErr w:type="gramEnd"/>
      <w:r w:rsidRPr="000D02AC">
        <w:rPr>
          <w:i/>
          <w:sz w:val="18"/>
          <w:szCs w:val="18"/>
          <w:lang w:val="en-US"/>
        </w:rPr>
        <w:t xml:space="preserve"> Ole Worm, 1634</w:t>
      </w:r>
    </w:p>
    <w:p w:rsidR="00934BB6" w:rsidRPr="00EF6A1D" w:rsidRDefault="00934BB6" w:rsidP="00934BB6">
      <w:pPr>
        <w:spacing w:after="0"/>
      </w:pPr>
      <w:r w:rsidRPr="00791396">
        <w:rPr>
          <w:noProof/>
          <w:lang w:eastAsia="da-DK"/>
        </w:rPr>
        <w:drawing>
          <wp:inline distT="0" distB="0" distL="0" distR="0" wp14:anchorId="6EAAE4E2" wp14:editId="2D1BB740">
            <wp:extent cx="2171700" cy="2895600"/>
            <wp:effectExtent l="0" t="0" r="0" b="0"/>
            <wp:docPr id="9" name="Billede 9" descr="Jelling gr Stei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elling gr Stein 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77894" cy="2903859"/>
                    </a:xfrm>
                    <a:prstGeom prst="rect">
                      <a:avLst/>
                    </a:prstGeom>
                    <a:noFill/>
                    <a:ln>
                      <a:noFill/>
                    </a:ln>
                  </pic:spPr>
                </pic:pic>
              </a:graphicData>
            </a:graphic>
          </wp:inline>
        </w:drawing>
      </w:r>
      <w:proofErr w:type="spellStart"/>
      <w:r w:rsidRPr="000D02AC">
        <w:rPr>
          <w:i/>
          <w:sz w:val="18"/>
          <w:szCs w:val="18"/>
        </w:rPr>
        <w:t>Caciopela</w:t>
      </w:r>
      <w:proofErr w:type="spellEnd"/>
      <w:r w:rsidRPr="000D02AC">
        <w:rPr>
          <w:i/>
          <w:sz w:val="18"/>
          <w:szCs w:val="18"/>
        </w:rPr>
        <w:t>/Wikimedia Commons: Jellingsten, stor.</w:t>
      </w:r>
    </w:p>
    <w:p w:rsidR="00934BB6" w:rsidRDefault="00934BB6" w:rsidP="00934BB6">
      <w:pPr>
        <w:spacing w:after="0"/>
      </w:pPr>
      <w:r w:rsidRPr="00791396">
        <w:rPr>
          <w:noProof/>
          <w:lang w:eastAsia="da-DK"/>
        </w:rPr>
        <w:lastRenderedPageBreak/>
        <w:drawing>
          <wp:inline distT="0" distB="0" distL="0" distR="0" wp14:anchorId="1B51E38D" wp14:editId="2F934EC6">
            <wp:extent cx="1916657" cy="2609850"/>
            <wp:effectExtent l="0" t="0" r="7620" b="0"/>
            <wp:docPr id="10" name="Billede 10" descr="Jellingsten lill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ellingsten lille 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37082" cy="2637661"/>
                    </a:xfrm>
                    <a:prstGeom prst="rect">
                      <a:avLst/>
                    </a:prstGeom>
                    <a:noFill/>
                    <a:ln>
                      <a:noFill/>
                    </a:ln>
                  </pic:spPr>
                </pic:pic>
              </a:graphicData>
            </a:graphic>
          </wp:inline>
        </w:drawing>
      </w:r>
    </w:p>
    <w:p w:rsidR="00934BB6" w:rsidRPr="000D02AC" w:rsidRDefault="00934BB6" w:rsidP="00934BB6">
      <w:pPr>
        <w:spacing w:after="0"/>
        <w:rPr>
          <w:i/>
          <w:sz w:val="18"/>
          <w:szCs w:val="18"/>
          <w:lang w:val="en-US"/>
        </w:rPr>
      </w:pPr>
      <w:r w:rsidRPr="000D02AC">
        <w:rPr>
          <w:i/>
          <w:sz w:val="18"/>
          <w:szCs w:val="18"/>
          <w:lang w:val="en-US"/>
        </w:rPr>
        <w:t xml:space="preserve">Roberto Fortuna, </w:t>
      </w:r>
      <w:proofErr w:type="spellStart"/>
      <w:r w:rsidRPr="000D02AC">
        <w:rPr>
          <w:i/>
          <w:sz w:val="18"/>
          <w:szCs w:val="18"/>
          <w:lang w:val="en-US"/>
        </w:rPr>
        <w:t>commisioned</w:t>
      </w:r>
      <w:proofErr w:type="spellEnd"/>
      <w:r w:rsidRPr="000D02AC">
        <w:rPr>
          <w:i/>
          <w:sz w:val="18"/>
          <w:szCs w:val="18"/>
          <w:lang w:val="en-US"/>
        </w:rPr>
        <w:t xml:space="preserve"> by the Danish National Museum/Wikimedia Commons: </w:t>
      </w:r>
      <w:proofErr w:type="spellStart"/>
      <w:r w:rsidRPr="000D02AC">
        <w:rPr>
          <w:i/>
          <w:sz w:val="18"/>
          <w:szCs w:val="18"/>
          <w:lang w:val="en-US"/>
        </w:rPr>
        <w:t>Jellingsten</w:t>
      </w:r>
      <w:proofErr w:type="spellEnd"/>
      <w:r w:rsidRPr="000D02AC">
        <w:rPr>
          <w:i/>
          <w:sz w:val="18"/>
          <w:szCs w:val="18"/>
          <w:lang w:val="en-US"/>
        </w:rPr>
        <w:t xml:space="preserve">, </w:t>
      </w:r>
      <w:proofErr w:type="spellStart"/>
      <w:proofErr w:type="gramStart"/>
      <w:r w:rsidRPr="000D02AC">
        <w:rPr>
          <w:i/>
          <w:sz w:val="18"/>
          <w:szCs w:val="18"/>
          <w:lang w:val="en-US"/>
        </w:rPr>
        <w:t>lille</w:t>
      </w:r>
      <w:proofErr w:type="spellEnd"/>
      <w:proofErr w:type="gramEnd"/>
      <w:r w:rsidRPr="000D02AC">
        <w:rPr>
          <w:i/>
          <w:sz w:val="18"/>
          <w:szCs w:val="18"/>
          <w:lang w:val="en-US"/>
        </w:rPr>
        <w:t>.</w:t>
      </w:r>
    </w:p>
    <w:p w:rsidR="001316F2" w:rsidRDefault="001316F2" w:rsidP="00934BB6">
      <w:pPr>
        <w:spacing w:after="0"/>
      </w:pPr>
    </w:p>
    <w:p w:rsidR="00934BB6" w:rsidRPr="001316F2" w:rsidRDefault="00934BB6" w:rsidP="00934BB6">
      <w:pPr>
        <w:spacing w:after="0"/>
        <w:rPr>
          <w:sz w:val="20"/>
          <w:szCs w:val="20"/>
        </w:rPr>
      </w:pPr>
      <w:r w:rsidRPr="001316F2">
        <w:rPr>
          <w:sz w:val="20"/>
          <w:szCs w:val="20"/>
        </w:rPr>
        <w:t xml:space="preserve">På den lille sten står der: ”Gorm konge gjorde disse </w:t>
      </w:r>
      <w:proofErr w:type="spellStart"/>
      <w:r w:rsidRPr="001316F2">
        <w:rPr>
          <w:sz w:val="20"/>
          <w:szCs w:val="20"/>
        </w:rPr>
        <w:t>kumler</w:t>
      </w:r>
      <w:proofErr w:type="spellEnd"/>
      <w:r w:rsidRPr="001316F2">
        <w:rPr>
          <w:sz w:val="20"/>
          <w:szCs w:val="20"/>
        </w:rPr>
        <w:t xml:space="preserve"> efter Thyre, sin kone, Danmarks pryd”. Oversat betyder det: Kong Gorm lavede dette mindesmærke for sin kone Thyra.</w:t>
      </w:r>
    </w:p>
    <w:p w:rsidR="00934BB6" w:rsidRPr="001316F2" w:rsidRDefault="00934BB6" w:rsidP="00934BB6">
      <w:pPr>
        <w:spacing w:after="0"/>
        <w:rPr>
          <w:sz w:val="20"/>
          <w:szCs w:val="20"/>
        </w:rPr>
      </w:pPr>
    </w:p>
    <w:p w:rsidR="00934BB6" w:rsidRPr="001316F2" w:rsidRDefault="00934BB6" w:rsidP="00934BB6">
      <w:pPr>
        <w:spacing w:after="0"/>
        <w:rPr>
          <w:sz w:val="20"/>
          <w:szCs w:val="20"/>
        </w:rPr>
      </w:pPr>
      <w:r w:rsidRPr="001316F2">
        <w:rPr>
          <w:sz w:val="20"/>
          <w:szCs w:val="20"/>
        </w:rPr>
        <w:t xml:space="preserve">På den store sten står der: Kong Harald bød </w:t>
      </w:r>
      <w:proofErr w:type="gramStart"/>
      <w:r w:rsidRPr="001316F2">
        <w:rPr>
          <w:sz w:val="20"/>
          <w:szCs w:val="20"/>
        </w:rPr>
        <w:t>gøre</w:t>
      </w:r>
      <w:proofErr w:type="gramEnd"/>
      <w:r w:rsidRPr="001316F2">
        <w:rPr>
          <w:sz w:val="20"/>
          <w:szCs w:val="20"/>
        </w:rPr>
        <w:t xml:space="preserve"> disse </w:t>
      </w:r>
      <w:proofErr w:type="spellStart"/>
      <w:r w:rsidRPr="001316F2">
        <w:rPr>
          <w:sz w:val="20"/>
          <w:szCs w:val="20"/>
        </w:rPr>
        <w:t>kumler</w:t>
      </w:r>
      <w:proofErr w:type="spellEnd"/>
      <w:r w:rsidRPr="001316F2">
        <w:rPr>
          <w:sz w:val="20"/>
          <w:szCs w:val="20"/>
        </w:rPr>
        <w:t xml:space="preserve"> efter Gorm, sin fader, og efter Thyre, sin moder, den Harald, som vandt sig hele Danmark og Norge og gjorde danerne kristne.</w:t>
      </w:r>
    </w:p>
    <w:p w:rsidR="00934BB6" w:rsidRPr="001316F2" w:rsidRDefault="00934BB6" w:rsidP="00934BB6">
      <w:pPr>
        <w:spacing w:after="0"/>
        <w:rPr>
          <w:sz w:val="20"/>
          <w:szCs w:val="20"/>
        </w:rPr>
      </w:pPr>
      <w:r w:rsidRPr="001316F2">
        <w:rPr>
          <w:sz w:val="20"/>
          <w:szCs w:val="20"/>
        </w:rPr>
        <w:t>Oversat betyder det: Kong Harald lavede dette mindesmærke for sin far, Gorm, og sin mor, Thyra. Det var den Harald, der samlede hele Danmark og Norge og gjorde danskerne kristne.</w:t>
      </w:r>
    </w:p>
    <w:p w:rsidR="001316F2" w:rsidRDefault="001316F2" w:rsidP="00934BB6">
      <w:pPr>
        <w:spacing w:after="0"/>
        <w:rPr>
          <w:b/>
          <w:sz w:val="20"/>
          <w:szCs w:val="20"/>
        </w:rPr>
      </w:pPr>
    </w:p>
    <w:p w:rsidR="00934BB6" w:rsidRPr="001316F2" w:rsidRDefault="00934BB6" w:rsidP="00934BB6">
      <w:pPr>
        <w:spacing w:after="0"/>
        <w:rPr>
          <w:b/>
          <w:sz w:val="20"/>
          <w:szCs w:val="20"/>
        </w:rPr>
      </w:pPr>
      <w:r w:rsidRPr="001316F2">
        <w:rPr>
          <w:b/>
          <w:sz w:val="20"/>
          <w:szCs w:val="20"/>
        </w:rPr>
        <w:t>Spørgsmål til ”Den Store Jellingsten” - Haraldstenen</w:t>
      </w:r>
    </w:p>
    <w:p w:rsidR="00934BB6" w:rsidRPr="001316F2" w:rsidRDefault="00934BB6" w:rsidP="00934BB6">
      <w:pPr>
        <w:spacing w:after="0"/>
        <w:rPr>
          <w:sz w:val="20"/>
          <w:szCs w:val="20"/>
        </w:rPr>
      </w:pPr>
      <w:r w:rsidRPr="001316F2">
        <w:rPr>
          <w:sz w:val="20"/>
          <w:szCs w:val="20"/>
        </w:rPr>
        <w:t>Hvorfor er Jesus afbilledet på stenen?</w:t>
      </w:r>
    </w:p>
    <w:p w:rsidR="00934BB6" w:rsidRPr="001316F2" w:rsidRDefault="00934BB6" w:rsidP="00934BB6">
      <w:pPr>
        <w:spacing w:after="0"/>
        <w:rPr>
          <w:sz w:val="20"/>
          <w:szCs w:val="20"/>
        </w:rPr>
      </w:pPr>
      <w:r w:rsidRPr="001316F2">
        <w:rPr>
          <w:sz w:val="20"/>
          <w:szCs w:val="20"/>
        </w:rPr>
        <w:t>Er det rigtigt, hvad der står på stenen om, hvad Harald Blåtand gjorde?</w:t>
      </w:r>
    </w:p>
    <w:p w:rsidR="00934BB6" w:rsidRPr="001316F2" w:rsidRDefault="00934BB6" w:rsidP="00934BB6">
      <w:pPr>
        <w:spacing w:after="0"/>
        <w:rPr>
          <w:sz w:val="20"/>
          <w:szCs w:val="20"/>
        </w:rPr>
      </w:pPr>
      <w:r w:rsidRPr="001316F2">
        <w:rPr>
          <w:sz w:val="20"/>
          <w:szCs w:val="20"/>
        </w:rPr>
        <w:t>Hvorfor står stenene i Jelling?</w:t>
      </w:r>
    </w:p>
    <w:p w:rsidR="00934BB6" w:rsidRPr="001316F2" w:rsidRDefault="00934BB6" w:rsidP="00934BB6">
      <w:pPr>
        <w:spacing w:after="0"/>
        <w:rPr>
          <w:sz w:val="20"/>
          <w:szCs w:val="20"/>
        </w:rPr>
      </w:pPr>
      <w:r w:rsidRPr="001316F2">
        <w:rPr>
          <w:sz w:val="20"/>
          <w:szCs w:val="20"/>
        </w:rPr>
        <w:t>Hvornår blev danskerne egentligt kristne?</w:t>
      </w:r>
    </w:p>
    <w:p w:rsidR="001316F2" w:rsidRPr="001316F2" w:rsidRDefault="00934BB6" w:rsidP="00934BB6">
      <w:pPr>
        <w:spacing w:after="0"/>
        <w:rPr>
          <w:sz w:val="20"/>
          <w:szCs w:val="20"/>
        </w:rPr>
      </w:pPr>
      <w:r w:rsidRPr="001316F2">
        <w:rPr>
          <w:sz w:val="20"/>
          <w:szCs w:val="20"/>
        </w:rPr>
        <w:t>Hvad menes der mon med, at Jellingstenene er Danmarks dåbsattest?</w:t>
      </w:r>
    </w:p>
    <w:p w:rsidR="001316F2" w:rsidRPr="001316F2" w:rsidRDefault="00934BB6" w:rsidP="00934BB6">
      <w:pPr>
        <w:spacing w:after="0"/>
        <w:rPr>
          <w:sz w:val="20"/>
          <w:szCs w:val="20"/>
        </w:rPr>
        <w:sectPr w:rsidR="001316F2" w:rsidRPr="001316F2" w:rsidSect="001316F2">
          <w:type w:val="continuous"/>
          <w:pgSz w:w="11906" w:h="16838"/>
          <w:pgMar w:top="1701" w:right="1134" w:bottom="1701" w:left="1134" w:header="709" w:footer="709" w:gutter="0"/>
          <w:cols w:num="2" w:space="708"/>
          <w:docGrid w:linePitch="360"/>
        </w:sectPr>
      </w:pPr>
      <w:r w:rsidRPr="001316F2">
        <w:rPr>
          <w:sz w:val="20"/>
          <w:szCs w:val="20"/>
        </w:rPr>
        <w:t>Nævn eksempler på, hvordan dit liv i dag er</w:t>
      </w:r>
      <w:r w:rsidR="001316F2" w:rsidRPr="001316F2">
        <w:rPr>
          <w:sz w:val="20"/>
          <w:szCs w:val="20"/>
        </w:rPr>
        <w:t xml:space="preserve"> påvirket af kristendommen?</w:t>
      </w:r>
    </w:p>
    <w:p w:rsidR="001316F2" w:rsidRPr="00934BB6" w:rsidRDefault="001316F2" w:rsidP="001316F2"/>
    <w:sectPr w:rsidR="001316F2" w:rsidRPr="00934BB6" w:rsidSect="001316F2">
      <w:type w:val="continuous"/>
      <w:pgSz w:w="11906" w:h="16838"/>
      <w:pgMar w:top="1701" w:right="1134" w:bottom="170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603E53"/>
    <w:multiLevelType w:val="hybridMultilevel"/>
    <w:tmpl w:val="601C8850"/>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nsid w:val="524E33D0"/>
    <w:multiLevelType w:val="hybridMultilevel"/>
    <w:tmpl w:val="E3D021BA"/>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nsid w:val="593061A1"/>
    <w:multiLevelType w:val="hybridMultilevel"/>
    <w:tmpl w:val="673257DA"/>
    <w:lvl w:ilvl="0" w:tplc="04060005">
      <w:start w:val="1"/>
      <w:numFmt w:val="bullet"/>
      <w:lvlText w:val=""/>
      <w:lvlJc w:val="left"/>
      <w:pPr>
        <w:ind w:left="360" w:hanging="360"/>
      </w:pPr>
      <w:rPr>
        <w:rFonts w:ascii="Wingdings" w:hAnsi="Wingding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
    <w:nsid w:val="5D1C5602"/>
    <w:multiLevelType w:val="hybridMultilevel"/>
    <w:tmpl w:val="BA12CEF6"/>
    <w:lvl w:ilvl="0" w:tplc="04060005">
      <w:start w:val="1"/>
      <w:numFmt w:val="bullet"/>
      <w:lvlText w:val=""/>
      <w:lvlJc w:val="left"/>
      <w:pPr>
        <w:ind w:left="360" w:hanging="360"/>
      </w:pPr>
      <w:rPr>
        <w:rFonts w:ascii="Wingdings" w:hAnsi="Wingding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
    <w:nsid w:val="65E01E6D"/>
    <w:multiLevelType w:val="hybridMultilevel"/>
    <w:tmpl w:val="C270E808"/>
    <w:lvl w:ilvl="0" w:tplc="04060005">
      <w:start w:val="1"/>
      <w:numFmt w:val="bullet"/>
      <w:pStyle w:val="Opstilling-punkttegn"/>
      <w:lvlText w:val=""/>
      <w:lvlJc w:val="left"/>
      <w:pPr>
        <w:ind w:left="360" w:hanging="360"/>
      </w:pPr>
      <w:rPr>
        <w:rFonts w:ascii="Wingdings" w:hAnsi="Wingding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5">
    <w:nsid w:val="6B5F7645"/>
    <w:multiLevelType w:val="hybridMultilevel"/>
    <w:tmpl w:val="F0687C82"/>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nsid w:val="7D6275E2"/>
    <w:multiLevelType w:val="hybridMultilevel"/>
    <w:tmpl w:val="60041460"/>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5"/>
  </w:num>
  <w:num w:numId="4">
    <w:abstractNumId w:val="3"/>
  </w:num>
  <w:num w:numId="5">
    <w:abstractNumId w:val="2"/>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017C"/>
    <w:rsid w:val="000E5E8C"/>
    <w:rsid w:val="001316F2"/>
    <w:rsid w:val="0031718B"/>
    <w:rsid w:val="004F7453"/>
    <w:rsid w:val="0057017C"/>
    <w:rsid w:val="00934BB6"/>
    <w:rsid w:val="00D434A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D434A7"/>
    <w:pPr>
      <w:keepNext/>
      <w:keepLines/>
      <w:spacing w:before="480" w:after="0"/>
      <w:outlineLvl w:val="0"/>
    </w:pPr>
    <w:rPr>
      <w:rFonts w:asciiTheme="majorHAnsi" w:eastAsiaTheme="majorEastAsia" w:hAnsiTheme="majorHAnsi" w:cstheme="majorBidi"/>
      <w:b/>
      <w:bCs/>
      <w:sz w:val="28"/>
      <w:szCs w:val="28"/>
    </w:rPr>
  </w:style>
  <w:style w:type="paragraph" w:styleId="Overskrift2">
    <w:name w:val="heading 2"/>
    <w:basedOn w:val="Normal"/>
    <w:next w:val="Normal"/>
    <w:link w:val="Overskrift2Tegn"/>
    <w:uiPriority w:val="9"/>
    <w:unhideWhenUsed/>
    <w:qFormat/>
    <w:rsid w:val="00D434A7"/>
    <w:pPr>
      <w:keepNext/>
      <w:keepLines/>
      <w:spacing w:before="200" w:after="0"/>
      <w:outlineLvl w:val="1"/>
    </w:pPr>
    <w:rPr>
      <w:rFonts w:asciiTheme="majorHAnsi" w:eastAsiaTheme="majorEastAsia" w:hAnsiTheme="majorHAnsi" w:cstheme="majorBidi"/>
      <w:b/>
      <w:bCs/>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D434A7"/>
    <w:rPr>
      <w:rFonts w:asciiTheme="majorHAnsi" w:eastAsiaTheme="majorEastAsia" w:hAnsiTheme="majorHAnsi" w:cstheme="majorBidi"/>
      <w:b/>
      <w:bCs/>
      <w:sz w:val="28"/>
      <w:szCs w:val="28"/>
    </w:rPr>
  </w:style>
  <w:style w:type="character" w:customStyle="1" w:styleId="Overskrift2Tegn">
    <w:name w:val="Overskrift 2 Tegn"/>
    <w:basedOn w:val="Standardskrifttypeiafsnit"/>
    <w:link w:val="Overskrift2"/>
    <w:uiPriority w:val="9"/>
    <w:rsid w:val="00D434A7"/>
    <w:rPr>
      <w:rFonts w:asciiTheme="majorHAnsi" w:eastAsiaTheme="majorEastAsia" w:hAnsiTheme="majorHAnsi" w:cstheme="majorBidi"/>
      <w:b/>
      <w:bCs/>
      <w:sz w:val="26"/>
      <w:szCs w:val="26"/>
    </w:rPr>
  </w:style>
  <w:style w:type="paragraph" w:styleId="Titel">
    <w:name w:val="Title"/>
    <w:basedOn w:val="Normal"/>
    <w:next w:val="Normal"/>
    <w:link w:val="TitelTegn"/>
    <w:uiPriority w:val="10"/>
    <w:qFormat/>
    <w:rsid w:val="0057017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gn">
    <w:name w:val="Titel Tegn"/>
    <w:basedOn w:val="Standardskrifttypeiafsnit"/>
    <w:link w:val="Titel"/>
    <w:uiPriority w:val="10"/>
    <w:rsid w:val="0057017C"/>
    <w:rPr>
      <w:rFonts w:asciiTheme="majorHAnsi" w:eastAsiaTheme="majorEastAsia" w:hAnsiTheme="majorHAnsi" w:cstheme="majorBidi"/>
      <w:color w:val="17365D" w:themeColor="text2" w:themeShade="BF"/>
      <w:spacing w:val="5"/>
      <w:kern w:val="28"/>
      <w:sz w:val="52"/>
      <w:szCs w:val="52"/>
    </w:rPr>
  </w:style>
  <w:style w:type="table" w:styleId="Tabel-Gitter">
    <w:name w:val="Table Grid"/>
    <w:basedOn w:val="Tabel-Normal"/>
    <w:uiPriority w:val="59"/>
    <w:rsid w:val="005701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opstilling-punkttegn">
    <w:name w:val="Tabel - opstilling - punkttegn"/>
    <w:basedOn w:val="Opstilling-punkttegn"/>
    <w:link w:val="Tabel-opstilling-punkttegnTegn"/>
    <w:rsid w:val="0057017C"/>
    <w:pPr>
      <w:widowControl w:val="0"/>
      <w:numPr>
        <w:numId w:val="0"/>
      </w:numPr>
      <w:spacing w:after="0" w:line="240" w:lineRule="auto"/>
    </w:pPr>
    <w:rPr>
      <w:rFonts w:eastAsiaTheme="minorEastAsia"/>
      <w:sz w:val="18"/>
      <w:lang w:eastAsia="da-DK"/>
    </w:rPr>
  </w:style>
  <w:style w:type="character" w:customStyle="1" w:styleId="Tabel-opstilling-punkttegnTegn">
    <w:name w:val="Tabel - opstilling - punkttegn Tegn"/>
    <w:basedOn w:val="Standardskrifttypeiafsnit"/>
    <w:link w:val="Tabel-opstilling-punkttegn"/>
    <w:rsid w:val="0057017C"/>
    <w:rPr>
      <w:rFonts w:eastAsiaTheme="minorEastAsia"/>
      <w:sz w:val="18"/>
      <w:lang w:eastAsia="da-DK"/>
    </w:rPr>
  </w:style>
  <w:style w:type="paragraph" w:styleId="Listeafsnit">
    <w:name w:val="List Paragraph"/>
    <w:basedOn w:val="Normal"/>
    <w:uiPriority w:val="34"/>
    <w:qFormat/>
    <w:rsid w:val="0057017C"/>
    <w:pPr>
      <w:ind w:left="720"/>
      <w:contextualSpacing/>
    </w:pPr>
  </w:style>
  <w:style w:type="paragraph" w:styleId="Opstilling-punkttegn">
    <w:name w:val="List Bullet"/>
    <w:basedOn w:val="Normal"/>
    <w:uiPriority w:val="99"/>
    <w:semiHidden/>
    <w:unhideWhenUsed/>
    <w:rsid w:val="0057017C"/>
    <w:pPr>
      <w:numPr>
        <w:numId w:val="1"/>
      </w:numPr>
      <w:contextualSpacing/>
    </w:pPr>
  </w:style>
  <w:style w:type="paragraph" w:styleId="Markeringsbobletekst">
    <w:name w:val="Balloon Text"/>
    <w:basedOn w:val="Normal"/>
    <w:link w:val="MarkeringsbobletekstTegn"/>
    <w:uiPriority w:val="99"/>
    <w:semiHidden/>
    <w:unhideWhenUsed/>
    <w:rsid w:val="00934BB6"/>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934BB6"/>
    <w:rPr>
      <w:rFonts w:ascii="Tahoma" w:hAnsi="Tahoma" w:cs="Tahoma"/>
      <w:sz w:val="16"/>
      <w:szCs w:val="16"/>
    </w:rPr>
  </w:style>
  <w:style w:type="character" w:styleId="Hyperlink">
    <w:name w:val="Hyperlink"/>
    <w:basedOn w:val="Standardskrifttypeiafsnit"/>
    <w:uiPriority w:val="99"/>
    <w:unhideWhenUsed/>
    <w:rsid w:val="00934BB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D434A7"/>
    <w:pPr>
      <w:keepNext/>
      <w:keepLines/>
      <w:spacing w:before="480" w:after="0"/>
      <w:outlineLvl w:val="0"/>
    </w:pPr>
    <w:rPr>
      <w:rFonts w:asciiTheme="majorHAnsi" w:eastAsiaTheme="majorEastAsia" w:hAnsiTheme="majorHAnsi" w:cstheme="majorBidi"/>
      <w:b/>
      <w:bCs/>
      <w:sz w:val="28"/>
      <w:szCs w:val="28"/>
    </w:rPr>
  </w:style>
  <w:style w:type="paragraph" w:styleId="Overskrift2">
    <w:name w:val="heading 2"/>
    <w:basedOn w:val="Normal"/>
    <w:next w:val="Normal"/>
    <w:link w:val="Overskrift2Tegn"/>
    <w:uiPriority w:val="9"/>
    <w:unhideWhenUsed/>
    <w:qFormat/>
    <w:rsid w:val="00D434A7"/>
    <w:pPr>
      <w:keepNext/>
      <w:keepLines/>
      <w:spacing w:before="200" w:after="0"/>
      <w:outlineLvl w:val="1"/>
    </w:pPr>
    <w:rPr>
      <w:rFonts w:asciiTheme="majorHAnsi" w:eastAsiaTheme="majorEastAsia" w:hAnsiTheme="majorHAnsi" w:cstheme="majorBidi"/>
      <w:b/>
      <w:bCs/>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D434A7"/>
    <w:rPr>
      <w:rFonts w:asciiTheme="majorHAnsi" w:eastAsiaTheme="majorEastAsia" w:hAnsiTheme="majorHAnsi" w:cstheme="majorBidi"/>
      <w:b/>
      <w:bCs/>
      <w:sz w:val="28"/>
      <w:szCs w:val="28"/>
    </w:rPr>
  </w:style>
  <w:style w:type="character" w:customStyle="1" w:styleId="Overskrift2Tegn">
    <w:name w:val="Overskrift 2 Tegn"/>
    <w:basedOn w:val="Standardskrifttypeiafsnit"/>
    <w:link w:val="Overskrift2"/>
    <w:uiPriority w:val="9"/>
    <w:rsid w:val="00D434A7"/>
    <w:rPr>
      <w:rFonts w:asciiTheme="majorHAnsi" w:eastAsiaTheme="majorEastAsia" w:hAnsiTheme="majorHAnsi" w:cstheme="majorBidi"/>
      <w:b/>
      <w:bCs/>
      <w:sz w:val="26"/>
      <w:szCs w:val="26"/>
    </w:rPr>
  </w:style>
  <w:style w:type="paragraph" w:styleId="Titel">
    <w:name w:val="Title"/>
    <w:basedOn w:val="Normal"/>
    <w:next w:val="Normal"/>
    <w:link w:val="TitelTegn"/>
    <w:uiPriority w:val="10"/>
    <w:qFormat/>
    <w:rsid w:val="0057017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gn">
    <w:name w:val="Titel Tegn"/>
    <w:basedOn w:val="Standardskrifttypeiafsnit"/>
    <w:link w:val="Titel"/>
    <w:uiPriority w:val="10"/>
    <w:rsid w:val="0057017C"/>
    <w:rPr>
      <w:rFonts w:asciiTheme="majorHAnsi" w:eastAsiaTheme="majorEastAsia" w:hAnsiTheme="majorHAnsi" w:cstheme="majorBidi"/>
      <w:color w:val="17365D" w:themeColor="text2" w:themeShade="BF"/>
      <w:spacing w:val="5"/>
      <w:kern w:val="28"/>
      <w:sz w:val="52"/>
      <w:szCs w:val="52"/>
    </w:rPr>
  </w:style>
  <w:style w:type="table" w:styleId="Tabel-Gitter">
    <w:name w:val="Table Grid"/>
    <w:basedOn w:val="Tabel-Normal"/>
    <w:uiPriority w:val="59"/>
    <w:rsid w:val="005701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opstilling-punkttegn">
    <w:name w:val="Tabel - opstilling - punkttegn"/>
    <w:basedOn w:val="Opstilling-punkttegn"/>
    <w:link w:val="Tabel-opstilling-punkttegnTegn"/>
    <w:rsid w:val="0057017C"/>
    <w:pPr>
      <w:widowControl w:val="0"/>
      <w:numPr>
        <w:numId w:val="0"/>
      </w:numPr>
      <w:spacing w:after="0" w:line="240" w:lineRule="auto"/>
    </w:pPr>
    <w:rPr>
      <w:rFonts w:eastAsiaTheme="minorEastAsia"/>
      <w:sz w:val="18"/>
      <w:lang w:eastAsia="da-DK"/>
    </w:rPr>
  </w:style>
  <w:style w:type="character" w:customStyle="1" w:styleId="Tabel-opstilling-punkttegnTegn">
    <w:name w:val="Tabel - opstilling - punkttegn Tegn"/>
    <w:basedOn w:val="Standardskrifttypeiafsnit"/>
    <w:link w:val="Tabel-opstilling-punkttegn"/>
    <w:rsid w:val="0057017C"/>
    <w:rPr>
      <w:rFonts w:eastAsiaTheme="minorEastAsia"/>
      <w:sz w:val="18"/>
      <w:lang w:eastAsia="da-DK"/>
    </w:rPr>
  </w:style>
  <w:style w:type="paragraph" w:styleId="Listeafsnit">
    <w:name w:val="List Paragraph"/>
    <w:basedOn w:val="Normal"/>
    <w:uiPriority w:val="34"/>
    <w:qFormat/>
    <w:rsid w:val="0057017C"/>
    <w:pPr>
      <w:ind w:left="720"/>
      <w:contextualSpacing/>
    </w:pPr>
  </w:style>
  <w:style w:type="paragraph" w:styleId="Opstilling-punkttegn">
    <w:name w:val="List Bullet"/>
    <w:basedOn w:val="Normal"/>
    <w:uiPriority w:val="99"/>
    <w:semiHidden/>
    <w:unhideWhenUsed/>
    <w:rsid w:val="0057017C"/>
    <w:pPr>
      <w:numPr>
        <w:numId w:val="1"/>
      </w:numPr>
      <w:contextualSpacing/>
    </w:pPr>
  </w:style>
  <w:style w:type="paragraph" w:styleId="Markeringsbobletekst">
    <w:name w:val="Balloon Text"/>
    <w:basedOn w:val="Normal"/>
    <w:link w:val="MarkeringsbobletekstTegn"/>
    <w:uiPriority w:val="99"/>
    <w:semiHidden/>
    <w:unhideWhenUsed/>
    <w:rsid w:val="00934BB6"/>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934BB6"/>
    <w:rPr>
      <w:rFonts w:ascii="Tahoma" w:hAnsi="Tahoma" w:cs="Tahoma"/>
      <w:sz w:val="16"/>
      <w:szCs w:val="16"/>
    </w:rPr>
  </w:style>
  <w:style w:type="character" w:styleId="Hyperlink">
    <w:name w:val="Hyperlink"/>
    <w:basedOn w:val="Standardskrifttypeiafsnit"/>
    <w:uiPriority w:val="99"/>
    <w:unhideWhenUsed/>
    <w:rsid w:val="00934BB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https://commons.wikimedia.org/wiki/File:Romia_Imperio.png?uselang=da"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bjarnegjesing.dk/?p=7321" TargetMode="External"/><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9</Pages>
  <Words>1563</Words>
  <Characters>9536</Characters>
  <Application>Microsoft Office Word</Application>
  <DocSecurity>0</DocSecurity>
  <Lines>79</Lines>
  <Paragraphs>22</Paragraphs>
  <ScaleCrop>false</ScaleCrop>
  <HeadingPairs>
    <vt:vector size="2" baseType="variant">
      <vt:variant>
        <vt:lpstr>Titel</vt:lpstr>
      </vt:variant>
      <vt:variant>
        <vt:i4>1</vt:i4>
      </vt:variant>
    </vt:vector>
  </HeadingPairs>
  <TitlesOfParts>
    <vt:vector size="1" baseType="lpstr">
      <vt:lpstr/>
    </vt:vector>
  </TitlesOfParts>
  <Company>University College Lillebælt</Company>
  <LinksUpToDate>false</LinksUpToDate>
  <CharactersWithSpaces>11077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Nanna Bertelsen</dc:creator>
  <cp:lastModifiedBy>Nanna Bertelsen</cp:lastModifiedBy>
  <cp:revision>3</cp:revision>
  <dcterms:created xsi:type="dcterms:W3CDTF">2016-05-20T12:47:00Z</dcterms:created>
  <dcterms:modified xsi:type="dcterms:W3CDTF">2016-05-20T13:06:00Z</dcterms:modified>
</cp:coreProperties>
</file>